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3706" w14:textId="53A9E920" w:rsidR="00F71EA4" w:rsidRDefault="00F71EA4" w:rsidP="00F71EA4">
      <w:pPr>
        <w:spacing w:after="0" w:line="240" w:lineRule="auto"/>
        <w:jc w:val="center"/>
        <w:rPr>
          <w:b/>
          <w:sz w:val="32"/>
          <w:szCs w:val="32"/>
          <w:u w:val="single"/>
          <w:lang w:val="es-MX"/>
        </w:rPr>
      </w:pPr>
      <w:r>
        <w:rPr>
          <w:b/>
          <w:sz w:val="32"/>
          <w:szCs w:val="32"/>
          <w:u w:val="single"/>
        </w:rPr>
        <w:t xml:space="preserve">NOTA DE PRENSA </w:t>
      </w:r>
      <w:r w:rsidR="00764A87">
        <w:rPr>
          <w:b/>
          <w:sz w:val="32"/>
          <w:szCs w:val="32"/>
          <w:u w:val="single"/>
          <w:lang w:val="es-MX"/>
        </w:rPr>
        <w:t>N.° 1</w:t>
      </w:r>
      <w:r w:rsidR="00E20FA0">
        <w:rPr>
          <w:b/>
          <w:sz w:val="32"/>
          <w:szCs w:val="32"/>
          <w:u w:val="single"/>
          <w:lang w:val="es-MX"/>
        </w:rPr>
        <w:t>2</w:t>
      </w:r>
      <w:r>
        <w:rPr>
          <w:b/>
          <w:sz w:val="32"/>
          <w:szCs w:val="32"/>
          <w:u w:val="single"/>
          <w:lang w:val="es-MX"/>
        </w:rPr>
        <w:t>-2025</w:t>
      </w:r>
    </w:p>
    <w:p w14:paraId="002545E7" w14:textId="77777777" w:rsidR="00E20FA0" w:rsidRDefault="00E20FA0" w:rsidP="00E20FA0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r w:rsidRPr="00615983">
        <w:rPr>
          <w:b/>
          <w:sz w:val="32"/>
          <w:szCs w:val="32"/>
          <w:lang w:val="es-MX"/>
        </w:rPr>
        <w:t>Rafael Muente Schwarz retomó sus funciones como presidente ejecutivo del OSIPTEL</w:t>
      </w:r>
    </w:p>
    <w:p w14:paraId="30F74DA4" w14:textId="77777777" w:rsidR="00E20FA0" w:rsidRPr="00206C2F" w:rsidRDefault="00E20FA0" w:rsidP="00E20FA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206C2F">
        <w:rPr>
          <w:sz w:val="24"/>
          <w:szCs w:val="24"/>
          <w:lang w:val="es-MX"/>
        </w:rPr>
        <w:t xml:space="preserve">Mediante una resolución, Servir declaró nulo la suspensión temporal de sus funciones que le interpuso la PCM. </w:t>
      </w:r>
    </w:p>
    <w:p w14:paraId="1A6A5231" w14:textId="77777777" w:rsidR="00E20FA0" w:rsidRDefault="00E20FA0" w:rsidP="00E20FA0">
      <w:pPr>
        <w:spacing w:after="0" w:line="240" w:lineRule="auto"/>
        <w:rPr>
          <w:b/>
          <w:sz w:val="24"/>
          <w:szCs w:val="24"/>
          <w:lang w:val="es-MX"/>
        </w:rPr>
      </w:pPr>
    </w:p>
    <w:p w14:paraId="7BDFD9D8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  <w:r w:rsidRPr="00615983">
        <w:rPr>
          <w:sz w:val="24"/>
          <w:szCs w:val="24"/>
          <w:lang w:val="es-MX"/>
        </w:rPr>
        <w:t>Tras el fallo</w:t>
      </w:r>
      <w:r>
        <w:rPr>
          <w:sz w:val="24"/>
          <w:szCs w:val="24"/>
          <w:lang w:val="es-MX"/>
        </w:rPr>
        <w:t xml:space="preserve"> a favor en segunda</w:t>
      </w:r>
      <w:r w:rsidRPr="00615983">
        <w:rPr>
          <w:sz w:val="24"/>
          <w:szCs w:val="24"/>
          <w:lang w:val="es-MX"/>
        </w:rPr>
        <w:t xml:space="preserve"> y última instancia administrativa de la Autoridad Nacional del Servicio Civil (Servir), </w:t>
      </w:r>
      <w:r>
        <w:rPr>
          <w:sz w:val="24"/>
          <w:szCs w:val="24"/>
          <w:lang w:val="es-MX"/>
        </w:rPr>
        <w:t xml:space="preserve">luego de cuatro meses, Rafael Muente Schwarz retomó sus funciones como presidente ejecutivo del Organismo Supervisor de Inversión Privada en Telecomunicaciones (OSIPTEL). </w:t>
      </w:r>
    </w:p>
    <w:p w14:paraId="55B52E93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22C8A807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Mediante una resolución, el Tribunal del Servicio Civil declaró nula la suspensión temporal de sus funciones que le interpuso la Presidencia del Consejo de Ministros (PCM) mediante un procedimiento disciplinario.</w:t>
      </w:r>
    </w:p>
    <w:p w14:paraId="06E2DA3B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  <w:bookmarkStart w:id="0" w:name="_GoBack"/>
      <w:bookmarkEnd w:id="0"/>
    </w:p>
    <w:p w14:paraId="47DABA10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Muente Schwarz asumió la presidencia del OSIPTEL en 2017 como resultado del concurso público desarrollado por la PCM. En 2022 fue reelegido para un </w:t>
      </w:r>
      <w:r w:rsidRPr="00F013F6">
        <w:rPr>
          <w:sz w:val="24"/>
          <w:szCs w:val="24"/>
          <w:lang w:val="es-MX"/>
        </w:rPr>
        <w:t xml:space="preserve">segundo periodo </w:t>
      </w:r>
      <w:r>
        <w:rPr>
          <w:sz w:val="24"/>
          <w:szCs w:val="24"/>
          <w:lang w:val="es-MX"/>
        </w:rPr>
        <w:t xml:space="preserve">al frente del regulador. </w:t>
      </w:r>
    </w:p>
    <w:p w14:paraId="2D20CD3B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1CCB89BC" w14:textId="77777777" w:rsidR="00CD644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  <w:r w:rsidRPr="001B755A">
        <w:rPr>
          <w:sz w:val="24"/>
          <w:szCs w:val="24"/>
          <w:lang w:val="es-MX"/>
        </w:rPr>
        <w:t>Cuenta con una amplia trayectoria en el sector público y privado, destacando su experiencia en regulación, telecomunicaciones y derecho corporativo.</w:t>
      </w:r>
      <w:r w:rsidR="00CD6440">
        <w:rPr>
          <w:sz w:val="24"/>
          <w:szCs w:val="24"/>
          <w:lang w:val="es-MX"/>
        </w:rPr>
        <w:t xml:space="preserve"> </w:t>
      </w:r>
      <w:r w:rsidRPr="001B755A">
        <w:rPr>
          <w:sz w:val="24"/>
          <w:szCs w:val="24"/>
          <w:lang w:val="es-MX"/>
        </w:rPr>
        <w:t xml:space="preserve">En el ámbito privado, ha ocupado cargos como </w:t>
      </w:r>
      <w:r>
        <w:rPr>
          <w:sz w:val="24"/>
          <w:szCs w:val="24"/>
          <w:lang w:val="es-MX"/>
        </w:rPr>
        <w:t>g</w:t>
      </w:r>
      <w:r w:rsidRPr="001B755A">
        <w:rPr>
          <w:sz w:val="24"/>
          <w:szCs w:val="24"/>
          <w:lang w:val="es-MX"/>
        </w:rPr>
        <w:t xml:space="preserve">erente de Asuntos Legales y Corporativos de empresas de consumo masivo y de telecomunicaciones. </w:t>
      </w:r>
    </w:p>
    <w:p w14:paraId="2424AE2B" w14:textId="77777777" w:rsidR="00CD6440" w:rsidRDefault="00CD6440" w:rsidP="00E20FA0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39BEB32" w14:textId="66B7DE62" w:rsidR="00CD644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  <w:r w:rsidRPr="001B755A">
        <w:rPr>
          <w:sz w:val="24"/>
          <w:szCs w:val="24"/>
          <w:lang w:val="es-MX"/>
        </w:rPr>
        <w:t>En el sector público, ha desempeñado funciones clave como jefe de la Oficina Nacional de Gobie</w:t>
      </w:r>
      <w:r w:rsidR="00CD6440">
        <w:rPr>
          <w:sz w:val="24"/>
          <w:szCs w:val="24"/>
          <w:lang w:val="es-MX"/>
        </w:rPr>
        <w:t xml:space="preserve">rno Electrónico e Informática de la </w:t>
      </w:r>
      <w:r w:rsidRPr="001B755A">
        <w:rPr>
          <w:sz w:val="24"/>
          <w:szCs w:val="24"/>
          <w:lang w:val="es-MX"/>
        </w:rPr>
        <w:t xml:space="preserve">PCM, </w:t>
      </w:r>
      <w:r>
        <w:rPr>
          <w:sz w:val="24"/>
          <w:szCs w:val="24"/>
          <w:lang w:val="es-MX"/>
        </w:rPr>
        <w:t>j</w:t>
      </w:r>
      <w:r w:rsidRPr="001B755A">
        <w:rPr>
          <w:sz w:val="24"/>
          <w:szCs w:val="24"/>
          <w:lang w:val="es-MX"/>
        </w:rPr>
        <w:t xml:space="preserve">efe de Asesoría Jurídica de </w:t>
      </w:r>
      <w:proofErr w:type="spellStart"/>
      <w:r w:rsidRPr="001B755A">
        <w:rPr>
          <w:sz w:val="24"/>
          <w:szCs w:val="24"/>
          <w:lang w:val="es-MX"/>
        </w:rPr>
        <w:t>P</w:t>
      </w:r>
      <w:r w:rsidR="00CD6440">
        <w:rPr>
          <w:sz w:val="24"/>
          <w:szCs w:val="24"/>
          <w:lang w:val="es-MX"/>
        </w:rPr>
        <w:t>roinversión</w:t>
      </w:r>
      <w:proofErr w:type="spellEnd"/>
      <w:r w:rsidRPr="001B755A">
        <w:rPr>
          <w:sz w:val="24"/>
          <w:szCs w:val="24"/>
          <w:lang w:val="es-MX"/>
        </w:rPr>
        <w:t xml:space="preserve"> y vicepresidente d</w:t>
      </w:r>
      <w:r w:rsidR="00CD6440">
        <w:rPr>
          <w:sz w:val="24"/>
          <w:szCs w:val="24"/>
          <w:lang w:val="es-MX"/>
        </w:rPr>
        <w:t>el Consejo Directivo del O</w:t>
      </w:r>
      <w:r w:rsidR="00CD6440" w:rsidRPr="00CD6440">
        <w:rPr>
          <w:sz w:val="24"/>
          <w:szCs w:val="24"/>
          <w:lang w:val="es-MX"/>
        </w:rPr>
        <w:t>rganismo Supervisor de la Inversión en Infraestructura de Transporte de Uso Público</w:t>
      </w:r>
      <w:r w:rsidR="00CD6440">
        <w:rPr>
          <w:sz w:val="24"/>
          <w:szCs w:val="24"/>
          <w:lang w:val="es-MX"/>
        </w:rPr>
        <w:t xml:space="preserve"> (</w:t>
      </w:r>
      <w:proofErr w:type="spellStart"/>
      <w:r w:rsidR="00CD6440">
        <w:rPr>
          <w:sz w:val="24"/>
          <w:szCs w:val="24"/>
          <w:lang w:val="es-MX"/>
        </w:rPr>
        <w:t>Ositrán</w:t>
      </w:r>
      <w:proofErr w:type="spellEnd"/>
      <w:r w:rsidR="00CD6440">
        <w:rPr>
          <w:sz w:val="24"/>
          <w:szCs w:val="24"/>
          <w:lang w:val="es-MX"/>
        </w:rPr>
        <w:t>)</w:t>
      </w:r>
      <w:r w:rsidRPr="001B755A">
        <w:rPr>
          <w:sz w:val="24"/>
          <w:szCs w:val="24"/>
          <w:lang w:val="es-MX"/>
        </w:rPr>
        <w:t xml:space="preserve">, entre otros. </w:t>
      </w:r>
    </w:p>
    <w:p w14:paraId="0D31F5A0" w14:textId="77777777" w:rsidR="00CD6440" w:rsidRDefault="00CD6440" w:rsidP="00E20FA0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75A54521" w14:textId="21544A23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  <w:r w:rsidRPr="001B755A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>demás</w:t>
      </w:r>
      <w:r w:rsidRPr="001B755A">
        <w:rPr>
          <w:sz w:val="24"/>
          <w:szCs w:val="24"/>
          <w:lang w:val="es-MX"/>
        </w:rPr>
        <w:t>, ha sido miembro de los Cuerpos Colegiados de OSIPTEL, resolviendo controversias en el sector telecomunicaciones.</w:t>
      </w:r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Muente</w:t>
      </w:r>
      <w:proofErr w:type="spellEnd"/>
      <w:r>
        <w:rPr>
          <w:sz w:val="24"/>
          <w:szCs w:val="24"/>
          <w:lang w:val="es-MX"/>
        </w:rPr>
        <w:t xml:space="preserve">, asimismo, es docente </w:t>
      </w:r>
      <w:r w:rsidRPr="00206C2F">
        <w:rPr>
          <w:sz w:val="24"/>
          <w:szCs w:val="24"/>
          <w:lang w:val="es-MX"/>
        </w:rPr>
        <w:t>en la Pontificia Universida</w:t>
      </w:r>
      <w:r>
        <w:rPr>
          <w:sz w:val="24"/>
          <w:szCs w:val="24"/>
          <w:lang w:val="es-MX"/>
        </w:rPr>
        <w:t>d Católica del Perú (PUCP).</w:t>
      </w:r>
    </w:p>
    <w:p w14:paraId="6059E871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74370ECA" w14:textId="77777777" w:rsidR="00E20FA0" w:rsidRPr="00206C2F" w:rsidRDefault="00E20FA0" w:rsidP="00E20FA0">
      <w:pPr>
        <w:spacing w:after="0" w:line="240" w:lineRule="auto"/>
        <w:jc w:val="right"/>
        <w:rPr>
          <w:b/>
          <w:sz w:val="24"/>
          <w:szCs w:val="24"/>
          <w:lang w:val="es-MX"/>
        </w:rPr>
      </w:pPr>
      <w:r w:rsidRPr="00206C2F">
        <w:rPr>
          <w:b/>
          <w:sz w:val="24"/>
          <w:szCs w:val="24"/>
          <w:lang w:val="es-MX"/>
        </w:rPr>
        <w:t xml:space="preserve">Lima, </w:t>
      </w:r>
      <w:r>
        <w:rPr>
          <w:b/>
          <w:sz w:val="24"/>
          <w:szCs w:val="24"/>
          <w:lang w:val="es-MX"/>
        </w:rPr>
        <w:t>19</w:t>
      </w:r>
      <w:r w:rsidRPr="00206C2F">
        <w:rPr>
          <w:b/>
          <w:sz w:val="24"/>
          <w:szCs w:val="24"/>
          <w:lang w:val="es-MX"/>
        </w:rPr>
        <w:t xml:space="preserve"> de febrero de 2025</w:t>
      </w:r>
    </w:p>
    <w:p w14:paraId="7F3F501E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AF18F1A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600BAA31" w14:textId="77777777" w:rsidR="00E20FA0" w:rsidRDefault="00E20FA0" w:rsidP="00E20FA0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246DBB7" w14:textId="18514087" w:rsidR="00BE6801" w:rsidRPr="003D58A5" w:rsidRDefault="00BE6801" w:rsidP="00E20FA0">
      <w:pPr>
        <w:spacing w:after="0" w:line="240" w:lineRule="auto"/>
        <w:jc w:val="center"/>
        <w:rPr>
          <w:sz w:val="24"/>
          <w:szCs w:val="24"/>
          <w:lang w:val="es-ES"/>
        </w:rPr>
      </w:pPr>
    </w:p>
    <w:sectPr w:rsidR="00BE6801" w:rsidRPr="003D58A5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D6F2" w14:textId="77777777" w:rsidR="00FF122F" w:rsidRDefault="00FF122F">
      <w:pPr>
        <w:spacing w:after="0" w:line="240" w:lineRule="auto"/>
      </w:pPr>
      <w:r>
        <w:separator/>
      </w:r>
    </w:p>
  </w:endnote>
  <w:endnote w:type="continuationSeparator" w:id="0">
    <w:p w14:paraId="334CF5B6" w14:textId="77777777" w:rsidR="00FF122F" w:rsidRDefault="00FF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4E17" w14:textId="5865B162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A291" w14:textId="77777777" w:rsidR="00FF122F" w:rsidRDefault="00FF122F">
      <w:pPr>
        <w:spacing w:after="0" w:line="240" w:lineRule="auto"/>
      </w:pPr>
      <w:r>
        <w:separator/>
      </w:r>
    </w:p>
  </w:footnote>
  <w:footnote w:type="continuationSeparator" w:id="0">
    <w:p w14:paraId="6E112F4A" w14:textId="77777777" w:rsidR="00FF122F" w:rsidRDefault="00FF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4E8D471C">
          <wp:simplePos x="0" y="0"/>
          <wp:positionH relativeFrom="margin">
            <wp:posOffset>-1080135</wp:posOffset>
          </wp:positionH>
          <wp:positionV relativeFrom="paragraph">
            <wp:posOffset>-486410</wp:posOffset>
          </wp:positionV>
          <wp:extent cx="7581264" cy="944880"/>
          <wp:effectExtent l="0" t="0" r="127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D6A73" w14:textId="32465801" w:rsidR="006D7011" w:rsidRDefault="006D7011">
    <w:pPr>
      <w:pStyle w:val="Encabezado"/>
      <w:jc w:val="center"/>
    </w:pPr>
  </w:p>
  <w:p w14:paraId="4FAAFB0D" w14:textId="352902F2" w:rsidR="0009334A" w:rsidRDefault="000933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25D6"/>
    <w:multiLevelType w:val="hybridMultilevel"/>
    <w:tmpl w:val="759EBE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70BBE"/>
    <w:multiLevelType w:val="hybridMultilevel"/>
    <w:tmpl w:val="381632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15923"/>
    <w:multiLevelType w:val="hybridMultilevel"/>
    <w:tmpl w:val="DEF644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6264F"/>
    <w:multiLevelType w:val="hybridMultilevel"/>
    <w:tmpl w:val="B35672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F7D8D"/>
    <w:multiLevelType w:val="hybridMultilevel"/>
    <w:tmpl w:val="CE841B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1B5AB4"/>
    <w:multiLevelType w:val="hybridMultilevel"/>
    <w:tmpl w:val="F7C4AE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66173C"/>
    <w:multiLevelType w:val="hybridMultilevel"/>
    <w:tmpl w:val="321493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94E70"/>
    <w:multiLevelType w:val="hybridMultilevel"/>
    <w:tmpl w:val="E4BC859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481000"/>
    <w:multiLevelType w:val="hybridMultilevel"/>
    <w:tmpl w:val="F9FE2C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23637D"/>
    <w:multiLevelType w:val="hybridMultilevel"/>
    <w:tmpl w:val="12D834EE"/>
    <w:lvl w:ilvl="0" w:tplc="1D909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MX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10A03"/>
    <w:rsid w:val="00016701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7E1A"/>
    <w:rsid w:val="000821DA"/>
    <w:rsid w:val="0008285C"/>
    <w:rsid w:val="00087D4A"/>
    <w:rsid w:val="00092252"/>
    <w:rsid w:val="0009334A"/>
    <w:rsid w:val="000A434C"/>
    <w:rsid w:val="000B10FB"/>
    <w:rsid w:val="000D2FAE"/>
    <w:rsid w:val="000D542B"/>
    <w:rsid w:val="00105CF9"/>
    <w:rsid w:val="00107FBA"/>
    <w:rsid w:val="0011660A"/>
    <w:rsid w:val="001208B1"/>
    <w:rsid w:val="00122DA6"/>
    <w:rsid w:val="00140A9E"/>
    <w:rsid w:val="00142135"/>
    <w:rsid w:val="001438C3"/>
    <w:rsid w:val="00146752"/>
    <w:rsid w:val="00154B15"/>
    <w:rsid w:val="00155693"/>
    <w:rsid w:val="00155DBC"/>
    <w:rsid w:val="00164C59"/>
    <w:rsid w:val="00166287"/>
    <w:rsid w:val="00180932"/>
    <w:rsid w:val="00184E21"/>
    <w:rsid w:val="001B0C75"/>
    <w:rsid w:val="001B171B"/>
    <w:rsid w:val="001B410B"/>
    <w:rsid w:val="001B5995"/>
    <w:rsid w:val="001B767E"/>
    <w:rsid w:val="001C0E49"/>
    <w:rsid w:val="001C4069"/>
    <w:rsid w:val="001C5BFD"/>
    <w:rsid w:val="001D0B10"/>
    <w:rsid w:val="001D2B96"/>
    <w:rsid w:val="001D3873"/>
    <w:rsid w:val="001D6C73"/>
    <w:rsid w:val="001E3531"/>
    <w:rsid w:val="001E3A25"/>
    <w:rsid w:val="001E47E6"/>
    <w:rsid w:val="001F242A"/>
    <w:rsid w:val="001F4240"/>
    <w:rsid w:val="001F7E3E"/>
    <w:rsid w:val="00204813"/>
    <w:rsid w:val="0021557A"/>
    <w:rsid w:val="00225B10"/>
    <w:rsid w:val="0022616A"/>
    <w:rsid w:val="00226B86"/>
    <w:rsid w:val="00227D1D"/>
    <w:rsid w:val="0023250F"/>
    <w:rsid w:val="0023474B"/>
    <w:rsid w:val="0023711F"/>
    <w:rsid w:val="00242042"/>
    <w:rsid w:val="0024250F"/>
    <w:rsid w:val="0024739E"/>
    <w:rsid w:val="00254257"/>
    <w:rsid w:val="00262614"/>
    <w:rsid w:val="0026591C"/>
    <w:rsid w:val="00267E8A"/>
    <w:rsid w:val="0027771B"/>
    <w:rsid w:val="00283FC8"/>
    <w:rsid w:val="0028416D"/>
    <w:rsid w:val="00291BB7"/>
    <w:rsid w:val="00297027"/>
    <w:rsid w:val="002A00A5"/>
    <w:rsid w:val="002B20AA"/>
    <w:rsid w:val="002B6F55"/>
    <w:rsid w:val="002C7FB5"/>
    <w:rsid w:val="002D470B"/>
    <w:rsid w:val="002D5254"/>
    <w:rsid w:val="002D56D8"/>
    <w:rsid w:val="002E2981"/>
    <w:rsid w:val="002F60C5"/>
    <w:rsid w:val="002F6BD5"/>
    <w:rsid w:val="002F6C46"/>
    <w:rsid w:val="003002F8"/>
    <w:rsid w:val="003113A9"/>
    <w:rsid w:val="003222D7"/>
    <w:rsid w:val="003317F8"/>
    <w:rsid w:val="003440DB"/>
    <w:rsid w:val="00347A2B"/>
    <w:rsid w:val="00353045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D162E"/>
    <w:rsid w:val="003D20B5"/>
    <w:rsid w:val="003D2154"/>
    <w:rsid w:val="003D27AF"/>
    <w:rsid w:val="003D58A5"/>
    <w:rsid w:val="003E23BD"/>
    <w:rsid w:val="003F74D9"/>
    <w:rsid w:val="00404A06"/>
    <w:rsid w:val="00410062"/>
    <w:rsid w:val="00410C4B"/>
    <w:rsid w:val="00411D56"/>
    <w:rsid w:val="00416CAB"/>
    <w:rsid w:val="004170C1"/>
    <w:rsid w:val="00422166"/>
    <w:rsid w:val="004247E6"/>
    <w:rsid w:val="00425FDB"/>
    <w:rsid w:val="0042627D"/>
    <w:rsid w:val="004508C4"/>
    <w:rsid w:val="004549A1"/>
    <w:rsid w:val="00456943"/>
    <w:rsid w:val="004617A1"/>
    <w:rsid w:val="0046384F"/>
    <w:rsid w:val="00465E34"/>
    <w:rsid w:val="0047077A"/>
    <w:rsid w:val="00483092"/>
    <w:rsid w:val="004927CD"/>
    <w:rsid w:val="004956CB"/>
    <w:rsid w:val="004A1FC2"/>
    <w:rsid w:val="004B0E83"/>
    <w:rsid w:val="004B2B6A"/>
    <w:rsid w:val="004D2088"/>
    <w:rsid w:val="004D2CA3"/>
    <w:rsid w:val="004D3205"/>
    <w:rsid w:val="004D729A"/>
    <w:rsid w:val="004D768C"/>
    <w:rsid w:val="004E3DB6"/>
    <w:rsid w:val="004E6D55"/>
    <w:rsid w:val="004F14F8"/>
    <w:rsid w:val="004F47CE"/>
    <w:rsid w:val="00503807"/>
    <w:rsid w:val="00515196"/>
    <w:rsid w:val="00516E13"/>
    <w:rsid w:val="005442B6"/>
    <w:rsid w:val="00547275"/>
    <w:rsid w:val="00551BD5"/>
    <w:rsid w:val="0055411F"/>
    <w:rsid w:val="00577E28"/>
    <w:rsid w:val="005810C9"/>
    <w:rsid w:val="00584321"/>
    <w:rsid w:val="005953D3"/>
    <w:rsid w:val="00597929"/>
    <w:rsid w:val="005A4008"/>
    <w:rsid w:val="005B19C3"/>
    <w:rsid w:val="005C5A72"/>
    <w:rsid w:val="005D1351"/>
    <w:rsid w:val="005D68B7"/>
    <w:rsid w:val="005E15BB"/>
    <w:rsid w:val="005E3196"/>
    <w:rsid w:val="005E7FFE"/>
    <w:rsid w:val="005F003D"/>
    <w:rsid w:val="005F1DD6"/>
    <w:rsid w:val="005F43E5"/>
    <w:rsid w:val="00607BC7"/>
    <w:rsid w:val="00615F2B"/>
    <w:rsid w:val="00622283"/>
    <w:rsid w:val="00624B9A"/>
    <w:rsid w:val="00626FD6"/>
    <w:rsid w:val="00627407"/>
    <w:rsid w:val="00637C54"/>
    <w:rsid w:val="006458E3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327D4"/>
    <w:rsid w:val="007352A2"/>
    <w:rsid w:val="00750DDB"/>
    <w:rsid w:val="007562BE"/>
    <w:rsid w:val="00757CDE"/>
    <w:rsid w:val="00760638"/>
    <w:rsid w:val="00763A0E"/>
    <w:rsid w:val="00763A10"/>
    <w:rsid w:val="00764A87"/>
    <w:rsid w:val="00764B5C"/>
    <w:rsid w:val="0077226C"/>
    <w:rsid w:val="00777EF9"/>
    <w:rsid w:val="00796D62"/>
    <w:rsid w:val="007A1613"/>
    <w:rsid w:val="007A182B"/>
    <w:rsid w:val="007B3767"/>
    <w:rsid w:val="007E0E26"/>
    <w:rsid w:val="007E38C1"/>
    <w:rsid w:val="007E62D2"/>
    <w:rsid w:val="007F09EE"/>
    <w:rsid w:val="00800E65"/>
    <w:rsid w:val="00802BA6"/>
    <w:rsid w:val="00804D18"/>
    <w:rsid w:val="008151E5"/>
    <w:rsid w:val="008154D0"/>
    <w:rsid w:val="008358A3"/>
    <w:rsid w:val="00843799"/>
    <w:rsid w:val="00847056"/>
    <w:rsid w:val="00852567"/>
    <w:rsid w:val="008559CD"/>
    <w:rsid w:val="0086492B"/>
    <w:rsid w:val="0086680B"/>
    <w:rsid w:val="0087341A"/>
    <w:rsid w:val="00874B43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6484"/>
    <w:rsid w:val="008C7273"/>
    <w:rsid w:val="008D381E"/>
    <w:rsid w:val="008D5174"/>
    <w:rsid w:val="008D775F"/>
    <w:rsid w:val="008E7BF0"/>
    <w:rsid w:val="008F4D2B"/>
    <w:rsid w:val="0090066F"/>
    <w:rsid w:val="00920658"/>
    <w:rsid w:val="0092442A"/>
    <w:rsid w:val="00932AC8"/>
    <w:rsid w:val="00934F24"/>
    <w:rsid w:val="0093578C"/>
    <w:rsid w:val="009525B5"/>
    <w:rsid w:val="00952E2F"/>
    <w:rsid w:val="00955F46"/>
    <w:rsid w:val="00965AE5"/>
    <w:rsid w:val="0097559E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262A"/>
    <w:rsid w:val="009B3ECE"/>
    <w:rsid w:val="009C3B52"/>
    <w:rsid w:val="009C5383"/>
    <w:rsid w:val="009D10FE"/>
    <w:rsid w:val="009D5B63"/>
    <w:rsid w:val="009D5FD0"/>
    <w:rsid w:val="009E270A"/>
    <w:rsid w:val="009E4B66"/>
    <w:rsid w:val="009E71E2"/>
    <w:rsid w:val="00A00C35"/>
    <w:rsid w:val="00A03E61"/>
    <w:rsid w:val="00A048BE"/>
    <w:rsid w:val="00A05508"/>
    <w:rsid w:val="00A1122F"/>
    <w:rsid w:val="00A13166"/>
    <w:rsid w:val="00A21A1B"/>
    <w:rsid w:val="00A23E39"/>
    <w:rsid w:val="00A24E66"/>
    <w:rsid w:val="00A2533C"/>
    <w:rsid w:val="00A279FE"/>
    <w:rsid w:val="00A36674"/>
    <w:rsid w:val="00A459C8"/>
    <w:rsid w:val="00A50796"/>
    <w:rsid w:val="00A60EC0"/>
    <w:rsid w:val="00A627BE"/>
    <w:rsid w:val="00A63DD4"/>
    <w:rsid w:val="00A76B25"/>
    <w:rsid w:val="00A82EC9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29F0"/>
    <w:rsid w:val="00AD257F"/>
    <w:rsid w:val="00AD4D67"/>
    <w:rsid w:val="00AE19B1"/>
    <w:rsid w:val="00AF10B3"/>
    <w:rsid w:val="00AF13D1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5C6C"/>
    <w:rsid w:val="00B76D21"/>
    <w:rsid w:val="00B80C37"/>
    <w:rsid w:val="00B84942"/>
    <w:rsid w:val="00B87FDB"/>
    <w:rsid w:val="00B95CA8"/>
    <w:rsid w:val="00BA04ED"/>
    <w:rsid w:val="00BA38D0"/>
    <w:rsid w:val="00BA4079"/>
    <w:rsid w:val="00BC009F"/>
    <w:rsid w:val="00BC3EC3"/>
    <w:rsid w:val="00BC4AB5"/>
    <w:rsid w:val="00BD29DD"/>
    <w:rsid w:val="00BD40AA"/>
    <w:rsid w:val="00BD4BA8"/>
    <w:rsid w:val="00BD558D"/>
    <w:rsid w:val="00BD6ABF"/>
    <w:rsid w:val="00BE26A8"/>
    <w:rsid w:val="00BE4397"/>
    <w:rsid w:val="00BE6801"/>
    <w:rsid w:val="00BE78EA"/>
    <w:rsid w:val="00BF57D9"/>
    <w:rsid w:val="00C13FCD"/>
    <w:rsid w:val="00C1628D"/>
    <w:rsid w:val="00C17655"/>
    <w:rsid w:val="00C24594"/>
    <w:rsid w:val="00C373CD"/>
    <w:rsid w:val="00C420A8"/>
    <w:rsid w:val="00C42BAA"/>
    <w:rsid w:val="00C44BFE"/>
    <w:rsid w:val="00C53150"/>
    <w:rsid w:val="00C53ECE"/>
    <w:rsid w:val="00C6032D"/>
    <w:rsid w:val="00C6226E"/>
    <w:rsid w:val="00C633E3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B3570"/>
    <w:rsid w:val="00CB49B3"/>
    <w:rsid w:val="00CB5FA2"/>
    <w:rsid w:val="00CB6D0F"/>
    <w:rsid w:val="00CC73FB"/>
    <w:rsid w:val="00CD6440"/>
    <w:rsid w:val="00CE6E3E"/>
    <w:rsid w:val="00CF04CC"/>
    <w:rsid w:val="00CF1C36"/>
    <w:rsid w:val="00CF508B"/>
    <w:rsid w:val="00CF797B"/>
    <w:rsid w:val="00D05B96"/>
    <w:rsid w:val="00D06053"/>
    <w:rsid w:val="00D0740B"/>
    <w:rsid w:val="00D10DEF"/>
    <w:rsid w:val="00D1179B"/>
    <w:rsid w:val="00D12ABC"/>
    <w:rsid w:val="00D15C88"/>
    <w:rsid w:val="00D2176E"/>
    <w:rsid w:val="00D2567B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5E44"/>
    <w:rsid w:val="00DC640C"/>
    <w:rsid w:val="00DC72A4"/>
    <w:rsid w:val="00DD05BA"/>
    <w:rsid w:val="00DD088B"/>
    <w:rsid w:val="00DD1002"/>
    <w:rsid w:val="00DD3699"/>
    <w:rsid w:val="00DD617D"/>
    <w:rsid w:val="00DE11BD"/>
    <w:rsid w:val="00DE7029"/>
    <w:rsid w:val="00DF338D"/>
    <w:rsid w:val="00E0101D"/>
    <w:rsid w:val="00E074E1"/>
    <w:rsid w:val="00E0758F"/>
    <w:rsid w:val="00E12B98"/>
    <w:rsid w:val="00E1593D"/>
    <w:rsid w:val="00E17977"/>
    <w:rsid w:val="00E17FEE"/>
    <w:rsid w:val="00E20FA0"/>
    <w:rsid w:val="00E22D3C"/>
    <w:rsid w:val="00E23E17"/>
    <w:rsid w:val="00E33E47"/>
    <w:rsid w:val="00E4340E"/>
    <w:rsid w:val="00E453C5"/>
    <w:rsid w:val="00E5043F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356C"/>
    <w:rsid w:val="00EC3D33"/>
    <w:rsid w:val="00ED3636"/>
    <w:rsid w:val="00ED6C24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4215"/>
    <w:rsid w:val="00F3591F"/>
    <w:rsid w:val="00F377A0"/>
    <w:rsid w:val="00F42DF6"/>
    <w:rsid w:val="00F50E87"/>
    <w:rsid w:val="00F54F43"/>
    <w:rsid w:val="00F56D5A"/>
    <w:rsid w:val="00F6196D"/>
    <w:rsid w:val="00F63521"/>
    <w:rsid w:val="00F64AE8"/>
    <w:rsid w:val="00F71EA4"/>
    <w:rsid w:val="00F764D9"/>
    <w:rsid w:val="00F80087"/>
    <w:rsid w:val="00F85B1B"/>
    <w:rsid w:val="00F9716A"/>
    <w:rsid w:val="00FB29F7"/>
    <w:rsid w:val="00FB73ED"/>
    <w:rsid w:val="00FC340C"/>
    <w:rsid w:val="00FD2FD5"/>
    <w:rsid w:val="00FD5382"/>
    <w:rsid w:val="00FD56B4"/>
    <w:rsid w:val="00FE1385"/>
    <w:rsid w:val="00FE1F47"/>
    <w:rsid w:val="00FE2DD1"/>
    <w:rsid w:val="00FE57F8"/>
    <w:rsid w:val="00FE6698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E127-E2AF-4021-8751-3A5BA3B4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Delita Obregon Dionicio</cp:lastModifiedBy>
  <cp:revision>2</cp:revision>
  <cp:lastPrinted>2024-12-20T16:24:00Z</cp:lastPrinted>
  <dcterms:created xsi:type="dcterms:W3CDTF">2025-02-19T12:26:00Z</dcterms:created>
  <dcterms:modified xsi:type="dcterms:W3CDTF">2025-02-19T12:26:00Z</dcterms:modified>
</cp:coreProperties>
</file>