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FB" w:rsidRPr="00130DD3" w:rsidRDefault="00D57DFB" w:rsidP="00D57DFB">
      <w:pPr>
        <w:jc w:val="center"/>
        <w:rPr>
          <w:rFonts w:ascii="Arial" w:hAnsi="Arial" w:cs="Arial"/>
          <w:b/>
          <w:sz w:val="24"/>
          <w:szCs w:val="24"/>
        </w:rPr>
      </w:pPr>
      <w:r w:rsidRPr="00130DD3">
        <w:rPr>
          <w:rFonts w:ascii="Arial" w:hAnsi="Arial" w:cs="Arial"/>
          <w:b/>
          <w:sz w:val="24"/>
          <w:szCs w:val="24"/>
        </w:rPr>
        <w:t>AVISO DE CONVOCATORIA</w:t>
      </w:r>
    </w:p>
    <w:p w:rsidR="00D57DFB" w:rsidRPr="00130DD3" w:rsidRDefault="00D57DFB" w:rsidP="00D57DFB">
      <w:pPr>
        <w:jc w:val="center"/>
        <w:rPr>
          <w:rFonts w:ascii="Arial" w:hAnsi="Arial" w:cs="Arial"/>
          <w:b/>
          <w:sz w:val="24"/>
          <w:szCs w:val="24"/>
        </w:rPr>
      </w:pPr>
    </w:p>
    <w:p w:rsidR="003353F5" w:rsidRPr="00130DD3" w:rsidRDefault="00D57DFB" w:rsidP="000B6AD6">
      <w:pPr>
        <w:jc w:val="center"/>
        <w:rPr>
          <w:rFonts w:ascii="Arial" w:hAnsi="Arial" w:cs="Arial"/>
          <w:b/>
          <w:sz w:val="24"/>
          <w:szCs w:val="24"/>
        </w:rPr>
      </w:pPr>
      <w:r w:rsidRPr="00130DD3">
        <w:rPr>
          <w:rFonts w:ascii="Arial" w:hAnsi="Arial" w:cs="Arial"/>
          <w:b/>
          <w:sz w:val="24"/>
          <w:szCs w:val="24"/>
        </w:rPr>
        <w:t xml:space="preserve">CONCURSO PÚBLICO PARA LA SELECCIÓN DE LOS POSTULANTES AL CARGO DE </w:t>
      </w:r>
      <w:r w:rsidR="00734E39" w:rsidRPr="00130DD3">
        <w:rPr>
          <w:rFonts w:ascii="Arial" w:hAnsi="Arial" w:cs="Arial"/>
          <w:b/>
          <w:sz w:val="24"/>
          <w:szCs w:val="24"/>
        </w:rPr>
        <w:t xml:space="preserve">MIEMBRO </w:t>
      </w:r>
      <w:r w:rsidRPr="00130DD3">
        <w:rPr>
          <w:rFonts w:ascii="Arial" w:hAnsi="Arial" w:cs="Arial"/>
          <w:b/>
          <w:sz w:val="24"/>
          <w:szCs w:val="24"/>
        </w:rPr>
        <w:t xml:space="preserve">DEL CONSEJO DIRECTIVO </w:t>
      </w:r>
      <w:r w:rsidR="002A1CAA" w:rsidRPr="00130DD3">
        <w:rPr>
          <w:rFonts w:ascii="Arial" w:hAnsi="Arial" w:cs="Arial"/>
          <w:b/>
          <w:sz w:val="24"/>
          <w:szCs w:val="24"/>
        </w:rPr>
        <w:t xml:space="preserve">DEL </w:t>
      </w:r>
      <w:r w:rsidR="00F55649" w:rsidRPr="00130DD3">
        <w:rPr>
          <w:rFonts w:ascii="Arial" w:hAnsi="Arial" w:cs="Arial"/>
          <w:b/>
          <w:sz w:val="24"/>
          <w:szCs w:val="24"/>
        </w:rPr>
        <w:t xml:space="preserve">ORGANISMO SUPERVISOR DE </w:t>
      </w:r>
      <w:r w:rsidR="001A71A5" w:rsidRPr="00130DD3">
        <w:rPr>
          <w:rFonts w:ascii="Arial" w:hAnsi="Arial" w:cs="Arial"/>
          <w:b/>
          <w:sz w:val="24"/>
          <w:szCs w:val="24"/>
        </w:rPr>
        <w:t xml:space="preserve">LA </w:t>
      </w:r>
      <w:r w:rsidR="00F55649" w:rsidRPr="00130DD3">
        <w:rPr>
          <w:rFonts w:ascii="Arial" w:hAnsi="Arial" w:cs="Arial"/>
          <w:b/>
          <w:sz w:val="24"/>
          <w:szCs w:val="24"/>
        </w:rPr>
        <w:t xml:space="preserve">INVERSIÓN </w:t>
      </w:r>
      <w:r w:rsidR="001A71A5" w:rsidRPr="00130DD3">
        <w:rPr>
          <w:rFonts w:ascii="Arial" w:hAnsi="Arial" w:cs="Arial"/>
          <w:b/>
          <w:sz w:val="24"/>
          <w:szCs w:val="24"/>
        </w:rPr>
        <w:t>PRIVADA EN TELECOMUNICACIONES</w:t>
      </w:r>
      <w:r w:rsidR="00F55649" w:rsidRPr="00130DD3">
        <w:rPr>
          <w:rFonts w:ascii="Arial" w:hAnsi="Arial" w:cs="Arial"/>
          <w:b/>
          <w:sz w:val="24"/>
          <w:szCs w:val="24"/>
        </w:rPr>
        <w:t xml:space="preserve"> - </w:t>
      </w:r>
      <w:r w:rsidR="00B54482" w:rsidRPr="00130DD3">
        <w:rPr>
          <w:rFonts w:ascii="Arial" w:hAnsi="Arial" w:cs="Arial"/>
          <w:b/>
          <w:sz w:val="24"/>
          <w:szCs w:val="24"/>
        </w:rPr>
        <w:t>OSIPTEL</w:t>
      </w:r>
    </w:p>
    <w:p w:rsidR="00736620" w:rsidRDefault="00736620" w:rsidP="000B6AD6">
      <w:pPr>
        <w:jc w:val="center"/>
        <w:rPr>
          <w:rFonts w:ascii="Arial" w:hAnsi="Arial" w:cs="Arial"/>
          <w:sz w:val="30"/>
          <w:szCs w:val="30"/>
        </w:rPr>
      </w:pPr>
    </w:p>
    <w:p w:rsidR="00736620" w:rsidRPr="00E607AF" w:rsidRDefault="00736620" w:rsidP="00736620">
      <w:pPr>
        <w:jc w:val="both"/>
        <w:rPr>
          <w:rFonts w:ascii="Arial" w:hAnsi="Arial" w:cs="Arial"/>
        </w:rPr>
      </w:pPr>
      <w:r w:rsidRPr="00E607AF">
        <w:rPr>
          <w:rFonts w:ascii="Arial" w:hAnsi="Arial" w:cs="Arial"/>
        </w:rPr>
        <w:t xml:space="preserve">La Comisión de Selección conformada con arreglo a lo establecido en el Decreto Supremo Nº </w:t>
      </w:r>
      <w:r w:rsidR="00B6413D" w:rsidRPr="00E607AF">
        <w:rPr>
          <w:rFonts w:ascii="Arial" w:hAnsi="Arial" w:cs="Arial"/>
        </w:rPr>
        <w:t>103-</w:t>
      </w:r>
      <w:r w:rsidRPr="00E607AF">
        <w:rPr>
          <w:rFonts w:ascii="Arial" w:hAnsi="Arial" w:cs="Arial"/>
        </w:rPr>
        <w:t>-2012-PCM, cumple con publicar el Aviso de Convocatoria a Concurso Público para la Selección de Postulantes al</w:t>
      </w:r>
      <w:r w:rsidR="00ED3A96">
        <w:rPr>
          <w:rFonts w:ascii="Arial" w:hAnsi="Arial" w:cs="Arial"/>
        </w:rPr>
        <w:t xml:space="preserve"> </w:t>
      </w:r>
      <w:r w:rsidRPr="00E607AF">
        <w:rPr>
          <w:rFonts w:ascii="Arial" w:hAnsi="Arial" w:cs="Arial"/>
        </w:rPr>
        <w:t xml:space="preserve">cargo de </w:t>
      </w:r>
      <w:r w:rsidR="00B6413D" w:rsidRPr="00E607AF">
        <w:rPr>
          <w:rFonts w:ascii="Arial" w:hAnsi="Arial" w:cs="Arial"/>
        </w:rPr>
        <w:t>miembro del</w:t>
      </w:r>
      <w:r w:rsidRPr="00E607AF">
        <w:rPr>
          <w:rFonts w:ascii="Arial" w:hAnsi="Arial" w:cs="Arial"/>
        </w:rPr>
        <w:t xml:space="preserve"> Consejo Directivo de</w:t>
      </w:r>
      <w:r w:rsidR="009A2BC9" w:rsidRPr="00E607AF">
        <w:rPr>
          <w:rFonts w:ascii="Arial" w:hAnsi="Arial" w:cs="Arial"/>
        </w:rPr>
        <w:t xml:space="preserve">l Organismo Supervisor de la Inversión </w:t>
      </w:r>
      <w:r w:rsidR="00B548A1" w:rsidRPr="00E607AF">
        <w:rPr>
          <w:rFonts w:ascii="Arial" w:hAnsi="Arial" w:cs="Arial"/>
        </w:rPr>
        <w:t xml:space="preserve">Privada en Telecomunicaciones </w:t>
      </w:r>
      <w:r w:rsidR="009A2BC9" w:rsidRPr="00E607AF">
        <w:rPr>
          <w:rFonts w:ascii="Arial" w:hAnsi="Arial" w:cs="Arial"/>
        </w:rPr>
        <w:t>-</w:t>
      </w:r>
      <w:r w:rsidR="00B54482" w:rsidRPr="00E607AF">
        <w:rPr>
          <w:rFonts w:ascii="Arial" w:hAnsi="Arial" w:cs="Arial"/>
        </w:rPr>
        <w:t>OSIPTEL</w:t>
      </w:r>
      <w:r w:rsidRPr="00E607AF">
        <w:rPr>
          <w:rFonts w:ascii="Arial" w:hAnsi="Arial" w:cs="Arial"/>
        </w:rPr>
        <w:t>, según el detalle siguiente:</w:t>
      </w:r>
    </w:p>
    <w:p w:rsidR="00813696" w:rsidRPr="00E607AF" w:rsidRDefault="00813696" w:rsidP="00983C9D">
      <w:pPr>
        <w:jc w:val="both"/>
        <w:rPr>
          <w:rFonts w:ascii="Arial" w:hAnsi="Arial" w:cs="Arial"/>
        </w:rPr>
      </w:pPr>
    </w:p>
    <w:p w:rsidR="003750C2" w:rsidRPr="003750C2" w:rsidRDefault="003750C2" w:rsidP="003750C2">
      <w:pPr>
        <w:jc w:val="both"/>
        <w:rPr>
          <w:rFonts w:ascii="Arial" w:hAnsi="Arial" w:cs="Arial"/>
        </w:rPr>
      </w:pPr>
      <w:r w:rsidRPr="003750C2">
        <w:rPr>
          <w:rFonts w:ascii="Arial" w:hAnsi="Arial" w:cs="Arial"/>
        </w:rPr>
        <w:t xml:space="preserve">Plazas vacantes: tres (3). </w:t>
      </w:r>
    </w:p>
    <w:p w:rsidR="003750C2" w:rsidRPr="003750C2" w:rsidRDefault="003750C2" w:rsidP="003750C2">
      <w:pPr>
        <w:jc w:val="both"/>
        <w:rPr>
          <w:rFonts w:ascii="Arial" w:hAnsi="Arial" w:cs="Arial"/>
        </w:rPr>
      </w:pPr>
      <w:r w:rsidRPr="003750C2">
        <w:rPr>
          <w:rFonts w:ascii="Arial" w:hAnsi="Arial" w:cs="Arial"/>
        </w:rPr>
        <w:t>Las tres vacantes se han producido el 7 de mayo de 2013.</w:t>
      </w:r>
    </w:p>
    <w:p w:rsidR="00983C9D" w:rsidRDefault="003750C2" w:rsidP="003750C2">
      <w:pPr>
        <w:jc w:val="both"/>
        <w:rPr>
          <w:rFonts w:ascii="Arial" w:hAnsi="Arial" w:cs="Arial"/>
        </w:rPr>
      </w:pPr>
      <w:r w:rsidRPr="003750C2">
        <w:rPr>
          <w:rFonts w:ascii="Arial" w:hAnsi="Arial" w:cs="Arial"/>
        </w:rPr>
        <w:t xml:space="preserve">Período: cinco (5) años a partir de su designación.  </w:t>
      </w:r>
    </w:p>
    <w:p w:rsidR="003750C2" w:rsidRPr="00E607AF" w:rsidRDefault="003750C2" w:rsidP="003750C2">
      <w:pPr>
        <w:jc w:val="both"/>
        <w:rPr>
          <w:rFonts w:ascii="Arial" w:hAnsi="Arial" w:cs="Arial"/>
        </w:rPr>
      </w:pPr>
    </w:p>
    <w:p w:rsidR="00D57DFB" w:rsidRPr="00E607AF" w:rsidRDefault="00D57DFB" w:rsidP="0057527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607AF">
        <w:rPr>
          <w:rFonts w:ascii="Arial" w:hAnsi="Arial" w:cs="Arial"/>
          <w:u w:val="single"/>
        </w:rPr>
        <w:t>REQUISITOS PARA POSTULAR</w:t>
      </w:r>
      <w:r w:rsidRPr="00E607AF">
        <w:rPr>
          <w:rFonts w:ascii="Arial" w:hAnsi="Arial" w:cs="Arial"/>
        </w:rPr>
        <w:t>:</w:t>
      </w:r>
    </w:p>
    <w:p w:rsidR="00D57DFB" w:rsidRPr="00E607AF" w:rsidRDefault="00D57DFB" w:rsidP="00D57DFB">
      <w:pPr>
        <w:ind w:firstLine="708"/>
        <w:jc w:val="both"/>
        <w:rPr>
          <w:rFonts w:ascii="Arial" w:hAnsi="Arial" w:cs="Arial"/>
        </w:rPr>
      </w:pPr>
    </w:p>
    <w:p w:rsidR="00D57DFB" w:rsidRPr="00E607AF" w:rsidRDefault="00D57DFB" w:rsidP="007D5D12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Ser profesional con no menos de diez (10) años de ejercicio.</w:t>
      </w:r>
    </w:p>
    <w:p w:rsidR="00CC1D41" w:rsidRPr="00E607AF" w:rsidRDefault="00CC1D41" w:rsidP="00CC1D41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D57DFB" w:rsidRPr="00E607AF" w:rsidRDefault="00D57DFB" w:rsidP="007D5D12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Contar con reconocida solvencia e idoneidad profesional. Este requisito se acreditará demostrando:</w:t>
      </w:r>
    </w:p>
    <w:p w:rsidR="00D57DFB" w:rsidRPr="00E607AF" w:rsidRDefault="00CC1D41" w:rsidP="00F47CED">
      <w:pPr>
        <w:ind w:left="708"/>
        <w:contextualSpacing/>
        <w:jc w:val="both"/>
        <w:rPr>
          <w:rFonts w:ascii="Arial" w:hAnsi="Arial" w:cs="Arial"/>
        </w:rPr>
      </w:pPr>
      <w:r w:rsidRPr="00E607AF">
        <w:rPr>
          <w:rFonts w:ascii="Arial" w:hAnsi="Arial" w:cs="Arial"/>
        </w:rPr>
        <w:t xml:space="preserve">-    </w:t>
      </w:r>
      <w:r w:rsidR="007D5D12" w:rsidRPr="00E607AF">
        <w:rPr>
          <w:rFonts w:ascii="Arial" w:hAnsi="Arial" w:cs="Arial"/>
        </w:rPr>
        <w:t>No menos de tres (</w:t>
      </w:r>
      <w:r w:rsidR="00D57DFB" w:rsidRPr="00E607AF">
        <w:rPr>
          <w:rFonts w:ascii="Arial" w:hAnsi="Arial" w:cs="Arial"/>
        </w:rPr>
        <w:t xml:space="preserve">3) años de experiencia en el desempeño de cargos de </w:t>
      </w:r>
      <w:r w:rsidR="007D5D12" w:rsidRPr="00E607AF">
        <w:rPr>
          <w:rFonts w:ascii="Arial" w:hAnsi="Arial" w:cs="Arial"/>
        </w:rPr>
        <w:t xml:space="preserve">gestión ejecutiva, </w:t>
      </w:r>
      <w:r w:rsidR="00D57DFB" w:rsidRPr="00E607AF">
        <w:rPr>
          <w:rFonts w:ascii="Arial" w:hAnsi="Arial" w:cs="Arial"/>
        </w:rPr>
        <w:t xml:space="preserve">entendiéndose por tales aquellos </w:t>
      </w:r>
      <w:r w:rsidR="007D5D12" w:rsidRPr="00E607AF">
        <w:rPr>
          <w:rFonts w:ascii="Arial" w:hAnsi="Arial" w:cs="Arial"/>
        </w:rPr>
        <w:t>relacionados con la toma de decisiones en entidades</w:t>
      </w:r>
      <w:r w:rsidR="00D57DFB" w:rsidRPr="00E607AF">
        <w:rPr>
          <w:rFonts w:ascii="Arial" w:hAnsi="Arial" w:cs="Arial"/>
        </w:rPr>
        <w:t xml:space="preserve"> u organismos del Estado o </w:t>
      </w:r>
      <w:r w:rsidR="007D5D12" w:rsidRPr="00E607AF">
        <w:rPr>
          <w:rFonts w:ascii="Arial" w:hAnsi="Arial" w:cs="Arial"/>
        </w:rPr>
        <w:t xml:space="preserve">en </w:t>
      </w:r>
      <w:r w:rsidR="00D57DFB" w:rsidRPr="00E607AF">
        <w:rPr>
          <w:rFonts w:ascii="Arial" w:hAnsi="Arial" w:cs="Arial"/>
        </w:rPr>
        <w:t xml:space="preserve">empresas </w:t>
      </w:r>
      <w:r w:rsidR="007D5D12" w:rsidRPr="00E607AF">
        <w:rPr>
          <w:rFonts w:ascii="Arial" w:hAnsi="Arial" w:cs="Arial"/>
        </w:rPr>
        <w:t xml:space="preserve">públicas o </w:t>
      </w:r>
      <w:r w:rsidR="00D57DFB" w:rsidRPr="00E607AF">
        <w:rPr>
          <w:rFonts w:ascii="Arial" w:hAnsi="Arial" w:cs="Arial"/>
        </w:rPr>
        <w:t xml:space="preserve">privadas; </w:t>
      </w:r>
      <w:r w:rsidR="00736620" w:rsidRPr="00E607AF">
        <w:rPr>
          <w:rFonts w:ascii="Arial" w:hAnsi="Arial" w:cs="Arial"/>
        </w:rPr>
        <w:t>ó</w:t>
      </w:r>
    </w:p>
    <w:p w:rsidR="00D57DFB" w:rsidRPr="00E607AF" w:rsidRDefault="00D57DFB" w:rsidP="00CC1D41">
      <w:pPr>
        <w:pStyle w:val="Prrafodelista"/>
        <w:numPr>
          <w:ilvl w:val="0"/>
          <w:numId w:val="7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No menos de</w:t>
      </w:r>
      <w:r w:rsidR="0083645B" w:rsidRPr="00E607AF">
        <w:rPr>
          <w:rFonts w:ascii="Arial" w:hAnsi="Arial" w:cs="Arial"/>
          <w:b w:val="0"/>
        </w:rPr>
        <w:t xml:space="preserve"> cinco</w:t>
      </w:r>
      <w:r w:rsidR="00010DF4">
        <w:rPr>
          <w:rFonts w:ascii="Arial" w:hAnsi="Arial" w:cs="Arial"/>
          <w:b w:val="0"/>
        </w:rPr>
        <w:t xml:space="preserve"> </w:t>
      </w:r>
      <w:bookmarkStart w:id="0" w:name="_GoBack"/>
      <w:bookmarkEnd w:id="0"/>
      <w:r w:rsidRPr="00E607AF">
        <w:rPr>
          <w:rFonts w:ascii="Arial" w:hAnsi="Arial" w:cs="Arial"/>
          <w:b w:val="0"/>
        </w:rPr>
        <w:t>(</w:t>
      </w:r>
      <w:r w:rsidR="0083645B" w:rsidRPr="00E607AF">
        <w:rPr>
          <w:rFonts w:ascii="Arial" w:hAnsi="Arial" w:cs="Arial"/>
          <w:b w:val="0"/>
        </w:rPr>
        <w:t>5</w:t>
      </w:r>
      <w:r w:rsidRPr="00E607AF">
        <w:rPr>
          <w:rFonts w:ascii="Arial" w:hAnsi="Arial" w:cs="Arial"/>
          <w:b w:val="0"/>
        </w:rPr>
        <w:t xml:space="preserve">) años de experiencia en materias que configuran el objeto de competencia </w:t>
      </w:r>
      <w:r w:rsidR="00B4153B" w:rsidRPr="00E607AF">
        <w:rPr>
          <w:rFonts w:ascii="Arial" w:hAnsi="Arial" w:cs="Arial"/>
          <w:b w:val="0"/>
        </w:rPr>
        <w:t>de</w:t>
      </w:r>
      <w:r w:rsidR="00721005" w:rsidRPr="00E607AF">
        <w:rPr>
          <w:rFonts w:ascii="Arial" w:hAnsi="Arial" w:cs="Arial"/>
          <w:b w:val="0"/>
        </w:rPr>
        <w:t xml:space="preserve">l </w:t>
      </w:r>
      <w:r w:rsidR="00B54482" w:rsidRPr="00E607AF">
        <w:rPr>
          <w:rFonts w:ascii="Arial" w:hAnsi="Arial" w:cs="Arial"/>
          <w:b w:val="0"/>
        </w:rPr>
        <w:t>OSIPTEL</w:t>
      </w:r>
      <w:r w:rsidR="007D5D12" w:rsidRPr="00E607AF">
        <w:rPr>
          <w:rFonts w:ascii="Arial" w:hAnsi="Arial" w:cs="Arial"/>
          <w:b w:val="0"/>
        </w:rPr>
        <w:t>.</w:t>
      </w:r>
    </w:p>
    <w:p w:rsidR="00D57DFB" w:rsidRPr="00E607AF" w:rsidRDefault="00D57DFB" w:rsidP="00D57DFB">
      <w:pPr>
        <w:jc w:val="both"/>
        <w:rPr>
          <w:rFonts w:ascii="Arial" w:hAnsi="Arial" w:cs="Arial"/>
        </w:rPr>
      </w:pPr>
    </w:p>
    <w:p w:rsidR="00D57DFB" w:rsidRPr="00E607AF" w:rsidRDefault="00D57DFB" w:rsidP="00D57DF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 xml:space="preserve">Acreditar, por lo menos, estudios de maestría concluidos en materias relacionadas a la actividad objeto de competencia </w:t>
      </w:r>
      <w:r w:rsidR="00B4153B" w:rsidRPr="00E607AF">
        <w:rPr>
          <w:rFonts w:ascii="Arial" w:hAnsi="Arial" w:cs="Arial"/>
          <w:b w:val="0"/>
        </w:rPr>
        <w:t>de</w:t>
      </w:r>
      <w:r w:rsidR="009305DE" w:rsidRPr="00E607AF">
        <w:rPr>
          <w:rFonts w:ascii="Arial" w:hAnsi="Arial" w:cs="Arial"/>
          <w:b w:val="0"/>
        </w:rPr>
        <w:t xml:space="preserve">l </w:t>
      </w:r>
      <w:r w:rsidR="00B54482" w:rsidRPr="00E607AF">
        <w:rPr>
          <w:rFonts w:ascii="Arial" w:hAnsi="Arial" w:cs="Arial"/>
          <w:b w:val="0"/>
        </w:rPr>
        <w:t>OSIPTEL</w:t>
      </w:r>
      <w:r w:rsidRPr="00E607AF">
        <w:rPr>
          <w:rFonts w:ascii="Arial" w:hAnsi="Arial" w:cs="Arial"/>
          <w:b w:val="0"/>
        </w:rPr>
        <w:t>. En el caso de los estudios de maestría concluidos y que hayan sido realizados en el extranjero, éstos deberán estar reconocidos, revalidados o convalidados ante la Asamblea Nacional de Rectores.</w:t>
      </w:r>
    </w:p>
    <w:p w:rsidR="00D57DFB" w:rsidRPr="00E607AF" w:rsidRDefault="00D57DFB" w:rsidP="00D57DFB">
      <w:pPr>
        <w:pStyle w:val="Prrafodelista"/>
        <w:jc w:val="both"/>
        <w:rPr>
          <w:rFonts w:ascii="Arial" w:hAnsi="Arial" w:cs="Arial"/>
          <w:b w:val="0"/>
        </w:rPr>
      </w:pPr>
    </w:p>
    <w:p w:rsidR="00D57DFB" w:rsidRPr="00E607AF" w:rsidRDefault="00951FB4" w:rsidP="00D57DFB">
      <w:pPr>
        <w:pStyle w:val="Prrafodelista"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>Para los fines de lo establecido en los incisos que anteceden, l</w:t>
      </w:r>
      <w:r w:rsidR="00D57DFB" w:rsidRPr="00E607AF">
        <w:rPr>
          <w:rFonts w:ascii="Arial" w:hAnsi="Arial" w:cs="Arial"/>
          <w:b w:val="0"/>
        </w:rPr>
        <w:t xml:space="preserve">as maestrías que serán consideradas para efectos del procedimiento podrán estar referidas a materia legal, regulatoria, de administración, económica, o  materia técnica que se encuentre relacionada a las actividades y funciones </w:t>
      </w:r>
      <w:r w:rsidR="00B4153B" w:rsidRPr="00E607AF">
        <w:rPr>
          <w:rFonts w:ascii="Arial" w:hAnsi="Arial" w:cs="Arial"/>
          <w:b w:val="0"/>
        </w:rPr>
        <w:t>de</w:t>
      </w:r>
      <w:r w:rsidR="009305DE" w:rsidRPr="00E607AF">
        <w:rPr>
          <w:rFonts w:ascii="Arial" w:hAnsi="Arial" w:cs="Arial"/>
          <w:b w:val="0"/>
        </w:rPr>
        <w:t xml:space="preserve">l </w:t>
      </w:r>
      <w:r w:rsidR="00B54482" w:rsidRPr="00E607AF">
        <w:rPr>
          <w:rFonts w:ascii="Arial" w:hAnsi="Arial" w:cs="Arial"/>
          <w:b w:val="0"/>
        </w:rPr>
        <w:t>OSIPTEL</w:t>
      </w:r>
      <w:r w:rsidR="00D57DFB" w:rsidRPr="00E607AF">
        <w:rPr>
          <w:rFonts w:ascii="Arial" w:hAnsi="Arial" w:cs="Arial"/>
          <w:b w:val="0"/>
        </w:rPr>
        <w:t>.</w:t>
      </w:r>
    </w:p>
    <w:p w:rsidR="00D57DFB" w:rsidRDefault="00D57DFB" w:rsidP="00D57DFB">
      <w:pPr>
        <w:ind w:firstLine="1134"/>
        <w:jc w:val="both"/>
        <w:rPr>
          <w:rFonts w:ascii="Arial" w:hAnsi="Arial" w:cs="Arial"/>
        </w:rPr>
      </w:pPr>
    </w:p>
    <w:p w:rsidR="006D435B" w:rsidRPr="00934653" w:rsidRDefault="006D435B" w:rsidP="006D435B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 xml:space="preserve">No estar incursos en ninguno de los supuestos de incompatibilidades establecidos en el artículo 8 de la Ley Nº 27332, en concordancia con lo señalado en el  artículo 13 del Decreto Supremo N° 103-2012. </w:t>
      </w:r>
    </w:p>
    <w:p w:rsidR="006D435B" w:rsidRPr="00E607AF" w:rsidRDefault="006D435B" w:rsidP="00D57DFB">
      <w:pPr>
        <w:ind w:firstLine="1134"/>
        <w:jc w:val="both"/>
        <w:rPr>
          <w:rFonts w:ascii="Arial" w:hAnsi="Arial" w:cs="Arial"/>
        </w:rPr>
      </w:pPr>
    </w:p>
    <w:p w:rsidR="003F598D" w:rsidRPr="00E607AF" w:rsidRDefault="003F598D" w:rsidP="003F598D">
      <w:pPr>
        <w:pStyle w:val="Prrafodelista"/>
        <w:ind w:left="1080"/>
        <w:contextualSpacing/>
        <w:jc w:val="both"/>
        <w:rPr>
          <w:rFonts w:ascii="Arial" w:hAnsi="Arial" w:cs="Arial"/>
          <w:b w:val="0"/>
        </w:rPr>
      </w:pPr>
    </w:p>
    <w:p w:rsidR="00D57DFB" w:rsidRPr="00E607AF" w:rsidRDefault="006747B1" w:rsidP="0057527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607AF">
        <w:rPr>
          <w:rFonts w:ascii="Arial" w:hAnsi="Arial" w:cs="Arial"/>
          <w:u w:val="single"/>
        </w:rPr>
        <w:t>DOCUMENTACIÓN A PRESENTAR</w:t>
      </w:r>
      <w:r w:rsidR="00D57DFB" w:rsidRPr="00E607AF">
        <w:rPr>
          <w:rFonts w:ascii="Arial" w:hAnsi="Arial" w:cs="Arial"/>
        </w:rPr>
        <w:t>:</w:t>
      </w:r>
    </w:p>
    <w:p w:rsidR="00736620" w:rsidRDefault="00736620" w:rsidP="004F5279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Las personas que cumplan con los requisitos señalados podrán presentar su postulación, para lo cual deberán remitir la siguiente documentación: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-</w:t>
      </w:r>
      <w:r w:rsidRPr="00934653">
        <w:rPr>
          <w:rFonts w:ascii="Arial" w:hAnsi="Arial" w:cs="Arial"/>
          <w:b w:val="0"/>
        </w:rPr>
        <w:tab/>
        <w:t>Currículum Vitae documentado, debiendo incluir copia legalizada o autenticada de los documentos que acrediten la formación académica y la experiencia profesional.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-</w:t>
      </w:r>
      <w:r w:rsidRPr="00934653">
        <w:rPr>
          <w:rFonts w:ascii="Arial" w:hAnsi="Arial" w:cs="Arial"/>
          <w:b w:val="0"/>
        </w:rPr>
        <w:tab/>
        <w:t>Declaración Jurada en la que se indique cumplir con los requisitos exigidos conforme a la Ley Nº 27332; no tener incompatibilidades para ser designado como  miembro del Consejo Directivo y declarar la veracidad de la información contenida en su Currículum Vitae. (Anexo 1).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lastRenderedPageBreak/>
        <w:t>-</w:t>
      </w:r>
      <w:r w:rsidRPr="00934653">
        <w:rPr>
          <w:rFonts w:ascii="Arial" w:hAnsi="Arial" w:cs="Arial"/>
          <w:b w:val="0"/>
        </w:rPr>
        <w:tab/>
        <w:t>Formulario del postulante a miembro de Consejo Directivo de Organismo Regulador,  debidamente completado. (Anexo 2)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-</w:t>
      </w:r>
      <w:r w:rsidRPr="00934653">
        <w:rPr>
          <w:rFonts w:ascii="Arial" w:hAnsi="Arial" w:cs="Arial"/>
          <w:b w:val="0"/>
        </w:rPr>
        <w:tab/>
        <w:t>Declaración de Integridad (Anexo 3)</w:t>
      </w:r>
    </w:p>
    <w:p w:rsidR="006943C3" w:rsidRPr="0093465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6943C3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  <w:r w:rsidRPr="00934653">
        <w:rPr>
          <w:rFonts w:ascii="Arial" w:hAnsi="Arial" w:cs="Arial"/>
          <w:b w:val="0"/>
        </w:rPr>
        <w:t>Los formatos denominados Anexo 1, Anexo 2 y Anexo 3, forman parte del Reglamento del Concurso y se podrán obtener en la página web de la Presidencia del Consejo de Ministros (www.pcm.gob.pe) y de la página web del</w:t>
      </w:r>
      <w:r>
        <w:rPr>
          <w:rFonts w:ascii="Arial" w:hAnsi="Arial" w:cs="Arial"/>
          <w:b w:val="0"/>
        </w:rPr>
        <w:t xml:space="preserve"> OSIPTEL (</w:t>
      </w:r>
      <w:hyperlink r:id="rId9" w:history="1">
        <w:r w:rsidRPr="004A5EE5">
          <w:rPr>
            <w:rStyle w:val="Hipervnculo"/>
            <w:rFonts w:ascii="Arial" w:hAnsi="Arial" w:cs="Arial"/>
            <w:b w:val="0"/>
          </w:rPr>
          <w:t>www.osiptel.gob.pe</w:t>
        </w:r>
      </w:hyperlink>
      <w:r>
        <w:rPr>
          <w:rFonts w:ascii="Arial" w:hAnsi="Arial" w:cs="Arial"/>
          <w:b w:val="0"/>
        </w:rPr>
        <w:t>).</w:t>
      </w:r>
    </w:p>
    <w:p w:rsidR="006943C3" w:rsidRPr="00E607AF" w:rsidRDefault="006943C3" w:rsidP="006943C3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43545C" w:rsidRPr="00E607AF" w:rsidRDefault="0043545C" w:rsidP="0043545C">
      <w:pPr>
        <w:pStyle w:val="Prrafodelista"/>
        <w:ind w:left="720"/>
        <w:contextualSpacing/>
        <w:jc w:val="both"/>
        <w:rPr>
          <w:rFonts w:ascii="Arial" w:hAnsi="Arial" w:cs="Arial"/>
          <w:b w:val="0"/>
        </w:rPr>
      </w:pPr>
    </w:p>
    <w:p w:rsidR="00CF0178" w:rsidRPr="00E607AF" w:rsidRDefault="00CF0178" w:rsidP="0057527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607AF">
        <w:rPr>
          <w:rFonts w:ascii="Arial" w:hAnsi="Arial" w:cs="Arial"/>
          <w:u w:val="single"/>
        </w:rPr>
        <w:t>FORMA Y LUGAR DE PRESENTACIÓN</w:t>
      </w:r>
      <w:r w:rsidR="005D7E70" w:rsidRPr="00E607AF">
        <w:rPr>
          <w:rFonts w:ascii="Arial" w:hAnsi="Arial" w:cs="Arial"/>
        </w:rPr>
        <w:t>:</w:t>
      </w:r>
    </w:p>
    <w:p w:rsidR="001E6ABF" w:rsidRPr="00E607AF" w:rsidRDefault="001E6ABF" w:rsidP="00CF0178">
      <w:pPr>
        <w:pStyle w:val="Prrafodelista"/>
        <w:ind w:left="720"/>
        <w:jc w:val="both"/>
        <w:rPr>
          <w:rFonts w:ascii="Arial" w:hAnsi="Arial" w:cs="Arial"/>
          <w:b w:val="0"/>
        </w:rPr>
      </w:pPr>
    </w:p>
    <w:p w:rsidR="00CF0178" w:rsidRDefault="00504F72" w:rsidP="00CF0178">
      <w:pPr>
        <w:pStyle w:val="Prrafodelista"/>
        <w:ind w:left="720"/>
        <w:jc w:val="both"/>
        <w:rPr>
          <w:rFonts w:ascii="Arial" w:hAnsi="Arial" w:cs="Arial"/>
          <w:b w:val="0"/>
        </w:rPr>
      </w:pPr>
      <w:r w:rsidRPr="00E607AF">
        <w:rPr>
          <w:rFonts w:ascii="Arial" w:hAnsi="Arial" w:cs="Arial"/>
          <w:b w:val="0"/>
        </w:rPr>
        <w:t xml:space="preserve">Las postulaciones deberán efectuarse de manera personal. </w:t>
      </w:r>
      <w:r w:rsidR="00026ADD" w:rsidRPr="00E607AF">
        <w:rPr>
          <w:rFonts w:ascii="Arial" w:hAnsi="Arial" w:cs="Arial"/>
          <w:b w:val="0"/>
        </w:rPr>
        <w:t>La documentación deberá</w:t>
      </w:r>
      <w:r w:rsidR="00E4694F" w:rsidRPr="00E607AF">
        <w:rPr>
          <w:rFonts w:ascii="Arial" w:hAnsi="Arial" w:cs="Arial"/>
          <w:b w:val="0"/>
        </w:rPr>
        <w:t xml:space="preserve"> ser firmada por el postulante y deberá</w:t>
      </w:r>
      <w:r w:rsidR="00026ADD" w:rsidRPr="00E607AF">
        <w:rPr>
          <w:rFonts w:ascii="Arial" w:hAnsi="Arial" w:cs="Arial"/>
          <w:b w:val="0"/>
        </w:rPr>
        <w:t xml:space="preserve"> ser presentada</w:t>
      </w:r>
      <w:r w:rsidR="00E4694F" w:rsidRPr="00E607AF">
        <w:rPr>
          <w:rFonts w:ascii="Arial" w:hAnsi="Arial" w:cs="Arial"/>
          <w:b w:val="0"/>
        </w:rPr>
        <w:t>,</w:t>
      </w:r>
      <w:r w:rsidR="00717390" w:rsidRPr="00E607AF">
        <w:rPr>
          <w:rFonts w:ascii="Arial" w:hAnsi="Arial" w:cs="Arial"/>
          <w:b w:val="0"/>
        </w:rPr>
        <w:t xml:space="preserve"> debidamente foliada, </w:t>
      </w:r>
      <w:r w:rsidR="00026ADD" w:rsidRPr="00E607AF">
        <w:rPr>
          <w:rFonts w:ascii="Arial" w:hAnsi="Arial" w:cs="Arial"/>
        </w:rPr>
        <w:t>únicamente</w:t>
      </w:r>
      <w:r w:rsidR="00E4694F" w:rsidRPr="00E607AF">
        <w:rPr>
          <w:rFonts w:ascii="Arial" w:hAnsi="Arial" w:cs="Arial"/>
          <w:b w:val="0"/>
        </w:rPr>
        <w:t>,</w:t>
      </w:r>
      <w:r w:rsidR="00026ADD" w:rsidRPr="00E607AF">
        <w:rPr>
          <w:rFonts w:ascii="Arial" w:hAnsi="Arial" w:cs="Arial"/>
          <w:b w:val="0"/>
        </w:rPr>
        <w:t xml:space="preserve"> en la Mesa de Partes de la Presidencia del Consejo de Ministros</w:t>
      </w:r>
      <w:r w:rsidR="001C68DB" w:rsidRPr="00E607AF">
        <w:rPr>
          <w:rFonts w:ascii="Arial" w:hAnsi="Arial" w:cs="Arial"/>
          <w:b w:val="0"/>
        </w:rPr>
        <w:t xml:space="preserve"> – Sede Palacio</w:t>
      </w:r>
      <w:r w:rsidR="00026ADD" w:rsidRPr="00E607AF">
        <w:rPr>
          <w:rFonts w:ascii="Arial" w:hAnsi="Arial" w:cs="Arial"/>
          <w:b w:val="0"/>
        </w:rPr>
        <w:t>, sito en Jr. Carabaya Cdra.1 s/n –</w:t>
      </w:r>
      <w:r w:rsidR="009C6F17" w:rsidRPr="00E607AF">
        <w:rPr>
          <w:rFonts w:ascii="Arial" w:hAnsi="Arial" w:cs="Arial"/>
          <w:b w:val="0"/>
        </w:rPr>
        <w:t xml:space="preserve"> distrito del Cercado, provincia y departamento de Lima</w:t>
      </w:r>
      <w:r w:rsidR="00026ADD" w:rsidRPr="00E607AF">
        <w:rPr>
          <w:rFonts w:ascii="Arial" w:hAnsi="Arial" w:cs="Arial"/>
          <w:b w:val="0"/>
        </w:rPr>
        <w:t>.</w:t>
      </w:r>
    </w:p>
    <w:p w:rsidR="003750C2" w:rsidRPr="00E607AF" w:rsidRDefault="003750C2" w:rsidP="00CF0178">
      <w:pPr>
        <w:pStyle w:val="Prrafodelista"/>
        <w:ind w:left="720"/>
        <w:jc w:val="both"/>
        <w:rPr>
          <w:rFonts w:ascii="Arial" w:hAnsi="Arial" w:cs="Arial"/>
          <w:b w:val="0"/>
        </w:rPr>
      </w:pPr>
    </w:p>
    <w:p w:rsidR="003750C2" w:rsidRPr="003750C2" w:rsidRDefault="003750C2" w:rsidP="003750C2">
      <w:pPr>
        <w:pStyle w:val="Prrafodelista"/>
        <w:ind w:left="720"/>
        <w:jc w:val="both"/>
        <w:rPr>
          <w:rFonts w:ascii="Arial" w:hAnsi="Arial" w:cs="Arial"/>
          <w:b w:val="0"/>
        </w:rPr>
      </w:pPr>
      <w:r w:rsidRPr="003750C2">
        <w:rPr>
          <w:rFonts w:ascii="Arial" w:hAnsi="Arial" w:cs="Arial"/>
          <w:b w:val="0"/>
        </w:rPr>
        <w:t>La recepción de la documentación se realizará desde el miércoles 12 de junio al martes 18 de junio de 2013, de 08:30  a 16:30 horas.</w:t>
      </w:r>
    </w:p>
    <w:p w:rsidR="003750C2" w:rsidRPr="003750C2" w:rsidRDefault="003750C2" w:rsidP="003750C2">
      <w:pPr>
        <w:pStyle w:val="Prrafodelista"/>
        <w:ind w:left="720"/>
        <w:jc w:val="both"/>
        <w:rPr>
          <w:rFonts w:ascii="Arial" w:hAnsi="Arial" w:cs="Arial"/>
          <w:b w:val="0"/>
        </w:rPr>
      </w:pPr>
    </w:p>
    <w:p w:rsidR="003750C2" w:rsidRPr="003750C2" w:rsidRDefault="003750C2" w:rsidP="003750C2">
      <w:pPr>
        <w:pStyle w:val="Prrafodelista"/>
        <w:ind w:left="720"/>
        <w:jc w:val="both"/>
        <w:rPr>
          <w:rFonts w:ascii="Arial" w:hAnsi="Arial" w:cs="Arial"/>
          <w:b w:val="0"/>
        </w:rPr>
      </w:pPr>
    </w:p>
    <w:p w:rsidR="00934ECF" w:rsidRPr="003750C2" w:rsidRDefault="003750C2" w:rsidP="003750C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750C2">
        <w:rPr>
          <w:rFonts w:ascii="Arial" w:hAnsi="Arial" w:cs="Arial"/>
          <w:u w:val="single"/>
        </w:rPr>
        <w:t>CIERRE DE POSTULACIONES</w:t>
      </w:r>
      <w:r w:rsidRPr="003750C2">
        <w:rPr>
          <w:rFonts w:ascii="Arial" w:hAnsi="Arial" w:cs="Arial"/>
        </w:rPr>
        <w:t xml:space="preserve">: </w:t>
      </w:r>
      <w:r w:rsidRPr="003750C2">
        <w:rPr>
          <w:rFonts w:ascii="Arial" w:hAnsi="Arial" w:cs="Arial"/>
          <w:b w:val="0"/>
        </w:rPr>
        <w:t>El plazo para presentar las postulaciones vence el martes 18 de junio de 2013, a las 16:30 horas.</w:t>
      </w:r>
    </w:p>
    <w:p w:rsidR="00D363AE" w:rsidRPr="00E607AF" w:rsidRDefault="00D363AE" w:rsidP="00D363AE">
      <w:pPr>
        <w:pStyle w:val="Prrafodelista"/>
        <w:ind w:left="1080"/>
        <w:jc w:val="both"/>
        <w:rPr>
          <w:rFonts w:ascii="Arial" w:hAnsi="Arial" w:cs="Arial"/>
        </w:rPr>
      </w:pPr>
    </w:p>
    <w:p w:rsidR="00515C02" w:rsidRPr="00D21AE9" w:rsidRDefault="00D363AE" w:rsidP="00D21AE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 w:val="0"/>
          <w:i/>
        </w:rPr>
      </w:pPr>
      <w:r w:rsidRPr="003750C2">
        <w:rPr>
          <w:rFonts w:ascii="Arial" w:hAnsi="Arial" w:cs="Arial"/>
          <w:u w:val="single"/>
        </w:rPr>
        <w:t>TEMAS DE ENSAYO</w:t>
      </w:r>
      <w:r w:rsidRPr="003750C2">
        <w:rPr>
          <w:rFonts w:ascii="Arial" w:hAnsi="Arial" w:cs="Arial"/>
        </w:rPr>
        <w:t xml:space="preserve">: </w:t>
      </w:r>
      <w:r w:rsidRPr="003750C2">
        <w:rPr>
          <w:rFonts w:ascii="Arial" w:hAnsi="Arial" w:cs="Arial"/>
          <w:b w:val="0"/>
        </w:rPr>
        <w:t>En cumplimiento de lo dispuesto en el artículo 17° del Reglamento</w:t>
      </w:r>
      <w:r w:rsidR="000623F3" w:rsidRPr="003750C2">
        <w:rPr>
          <w:rFonts w:ascii="Arial" w:hAnsi="Arial" w:cs="Arial"/>
          <w:b w:val="0"/>
        </w:rPr>
        <w:t xml:space="preserve">,  la Comisión de Selección ha determinado </w:t>
      </w:r>
      <w:r w:rsidR="00DE0DB7" w:rsidRPr="003750C2">
        <w:rPr>
          <w:rFonts w:ascii="Arial" w:hAnsi="Arial" w:cs="Arial"/>
          <w:b w:val="0"/>
        </w:rPr>
        <w:t>el siguiente</w:t>
      </w:r>
      <w:r w:rsidR="000623F3" w:rsidRPr="003750C2">
        <w:rPr>
          <w:rFonts w:ascii="Arial" w:hAnsi="Arial" w:cs="Arial"/>
          <w:b w:val="0"/>
        </w:rPr>
        <w:t xml:space="preserve"> tema </w:t>
      </w:r>
      <w:r w:rsidR="00DE0DB7" w:rsidRPr="003750C2">
        <w:rPr>
          <w:rFonts w:ascii="Arial" w:hAnsi="Arial" w:cs="Arial"/>
          <w:b w:val="0"/>
        </w:rPr>
        <w:t>para el ensayo a ser presentado, de ser el caso,  por el postulante:</w:t>
      </w:r>
      <w:r w:rsidR="00575999" w:rsidRPr="00575999">
        <w:t xml:space="preserve"> </w:t>
      </w:r>
      <w:r w:rsidR="00D21AE9" w:rsidRPr="00D21AE9">
        <w:rPr>
          <w:b w:val="0"/>
          <w:i/>
        </w:rPr>
        <w:t>“Análisis de la conveniencia de adoptar un separación funcional en la estructura empresarial del Operador de la Red Dorsal Nacional de Fibra Óptica prevista en la Ley N° 29904.”</w:t>
      </w:r>
    </w:p>
    <w:p w:rsidR="003750C2" w:rsidRPr="003750C2" w:rsidRDefault="003750C2" w:rsidP="003750C2">
      <w:pPr>
        <w:pStyle w:val="Prrafodelista"/>
        <w:rPr>
          <w:rFonts w:ascii="Arial" w:hAnsi="Arial" w:cs="Arial"/>
        </w:rPr>
      </w:pPr>
    </w:p>
    <w:p w:rsidR="003750C2" w:rsidRPr="003750C2" w:rsidRDefault="003750C2" w:rsidP="003750C2">
      <w:pPr>
        <w:pStyle w:val="Prrafodelista"/>
        <w:ind w:left="1080"/>
        <w:jc w:val="both"/>
        <w:rPr>
          <w:rFonts w:ascii="Arial" w:hAnsi="Arial" w:cs="Arial"/>
        </w:rPr>
      </w:pPr>
    </w:p>
    <w:p w:rsidR="00736620" w:rsidRPr="00885044" w:rsidRDefault="00736620" w:rsidP="00736620">
      <w:pPr>
        <w:ind w:left="4956"/>
        <w:jc w:val="both"/>
        <w:rPr>
          <w:rFonts w:ascii="Arial" w:hAnsi="Arial" w:cs="Arial"/>
          <w:sz w:val="22"/>
          <w:szCs w:val="22"/>
        </w:rPr>
      </w:pPr>
    </w:p>
    <w:p w:rsidR="00736620" w:rsidRPr="002B32BD" w:rsidRDefault="00736620" w:rsidP="00736620">
      <w:pPr>
        <w:pStyle w:val="Prrafodelista"/>
        <w:ind w:left="2844" w:firstLine="696"/>
        <w:jc w:val="both"/>
        <w:rPr>
          <w:rFonts w:ascii="Arial" w:hAnsi="Arial" w:cs="Arial"/>
          <w:b w:val="0"/>
        </w:rPr>
      </w:pPr>
      <w:r w:rsidRPr="002B32BD">
        <w:rPr>
          <w:rFonts w:ascii="Arial" w:hAnsi="Arial" w:cs="Arial"/>
          <w:b w:val="0"/>
        </w:rPr>
        <w:t>LA COMISION DE SELECCION</w:t>
      </w:r>
    </w:p>
    <w:sectPr w:rsidR="00736620" w:rsidRPr="002B32BD" w:rsidSect="0063777E">
      <w:headerReference w:type="default" r:id="rId10"/>
      <w:footnotePr>
        <w:numRestart w:val="eachPage"/>
      </w:footnotePr>
      <w:pgSz w:w="11907" w:h="16840" w:code="9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B7" w:rsidRDefault="008466B7" w:rsidP="00411C75">
      <w:r>
        <w:separator/>
      </w:r>
    </w:p>
  </w:endnote>
  <w:endnote w:type="continuationSeparator" w:id="0">
    <w:p w:rsidR="008466B7" w:rsidRDefault="008466B7" w:rsidP="0041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B7" w:rsidRDefault="008466B7" w:rsidP="00411C75">
      <w:r>
        <w:separator/>
      </w:r>
    </w:p>
  </w:footnote>
  <w:footnote w:type="continuationSeparator" w:id="0">
    <w:p w:rsidR="008466B7" w:rsidRDefault="008466B7" w:rsidP="00411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70" w:rsidRDefault="00D27B5B" w:rsidP="00534470">
    <w:pPr>
      <w:pStyle w:val="Encabezado"/>
      <w:ind w:left="-709"/>
    </w:pPr>
    <w:r>
      <w:rPr>
        <w:noProof/>
        <w:lang w:eastAsia="es-ES"/>
      </w:rPr>
      <w:drawing>
        <wp:inline distT="0" distB="0" distL="0" distR="0">
          <wp:extent cx="4219575" cy="5715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BD0" w:rsidRDefault="008466B7">
    <w:pPr>
      <w:pStyle w:val="Encabezado"/>
    </w:pPr>
    <w:r>
      <w:rPr>
        <w:noProof/>
        <w:lang w:val="es-P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86.55pt;margin-top:19.6pt;width:118.7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S3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" filled="f" stroked="f">
          <v:textbox>
            <w:txbxContent>
              <w:p w:rsidR="00F4612F" w:rsidRPr="00F4612F" w:rsidRDefault="0064790F" w:rsidP="00F4612F">
                <w:pPr>
                  <w:spacing w:line="192" w:lineRule="auto"/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</w:pPr>
                <w:r w:rsidRPr="00F4612F"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  <w:t>Secretaría</w:t>
                </w:r>
              </w:p>
              <w:p w:rsidR="00F4612F" w:rsidRPr="00F4612F" w:rsidRDefault="0064790F" w:rsidP="00F4612F">
                <w:pPr>
                  <w:spacing w:line="192" w:lineRule="auto"/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</w:pPr>
                <w:r w:rsidRPr="00F4612F">
                  <w:rPr>
                    <w:rFonts w:ascii="Calibri" w:hAnsi="Calibri"/>
                    <w:color w:val="FFFFFF"/>
                    <w:sz w:val="26"/>
                    <w:szCs w:val="26"/>
                    <w:lang w:val="es-MX"/>
                  </w:rPr>
                  <w:t>General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CE9"/>
    <w:multiLevelType w:val="hybridMultilevel"/>
    <w:tmpl w:val="18B645D0"/>
    <w:lvl w:ilvl="0" w:tplc="06089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66B1"/>
    <w:multiLevelType w:val="hybridMultilevel"/>
    <w:tmpl w:val="C8D08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0311"/>
    <w:multiLevelType w:val="hybridMultilevel"/>
    <w:tmpl w:val="292255CC"/>
    <w:lvl w:ilvl="0" w:tplc="40FC7E20">
      <w:start w:val="2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A670F"/>
    <w:multiLevelType w:val="hybridMultilevel"/>
    <w:tmpl w:val="172A288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D395D"/>
    <w:multiLevelType w:val="hybridMultilevel"/>
    <w:tmpl w:val="A6905270"/>
    <w:lvl w:ilvl="0" w:tplc="280A000F">
      <w:start w:val="1"/>
      <w:numFmt w:val="decimal"/>
      <w:lvlText w:val="%1."/>
      <w:lvlJc w:val="left"/>
      <w:pPr>
        <w:ind w:left="795" w:hanging="360"/>
      </w:pPr>
    </w:lvl>
    <w:lvl w:ilvl="1" w:tplc="280A0019" w:tentative="1">
      <w:start w:val="1"/>
      <w:numFmt w:val="lowerLetter"/>
      <w:lvlText w:val="%2."/>
      <w:lvlJc w:val="left"/>
      <w:pPr>
        <w:ind w:left="1515" w:hanging="360"/>
      </w:pPr>
    </w:lvl>
    <w:lvl w:ilvl="2" w:tplc="280A001B" w:tentative="1">
      <w:start w:val="1"/>
      <w:numFmt w:val="lowerRoman"/>
      <w:lvlText w:val="%3."/>
      <w:lvlJc w:val="right"/>
      <w:pPr>
        <w:ind w:left="2235" w:hanging="180"/>
      </w:pPr>
    </w:lvl>
    <w:lvl w:ilvl="3" w:tplc="280A000F" w:tentative="1">
      <w:start w:val="1"/>
      <w:numFmt w:val="decimal"/>
      <w:lvlText w:val="%4."/>
      <w:lvlJc w:val="left"/>
      <w:pPr>
        <w:ind w:left="2955" w:hanging="360"/>
      </w:pPr>
    </w:lvl>
    <w:lvl w:ilvl="4" w:tplc="280A0019" w:tentative="1">
      <w:start w:val="1"/>
      <w:numFmt w:val="lowerLetter"/>
      <w:lvlText w:val="%5."/>
      <w:lvlJc w:val="left"/>
      <w:pPr>
        <w:ind w:left="3675" w:hanging="360"/>
      </w:pPr>
    </w:lvl>
    <w:lvl w:ilvl="5" w:tplc="280A001B" w:tentative="1">
      <w:start w:val="1"/>
      <w:numFmt w:val="lowerRoman"/>
      <w:lvlText w:val="%6."/>
      <w:lvlJc w:val="right"/>
      <w:pPr>
        <w:ind w:left="4395" w:hanging="180"/>
      </w:pPr>
    </w:lvl>
    <w:lvl w:ilvl="6" w:tplc="280A000F" w:tentative="1">
      <w:start w:val="1"/>
      <w:numFmt w:val="decimal"/>
      <w:lvlText w:val="%7."/>
      <w:lvlJc w:val="left"/>
      <w:pPr>
        <w:ind w:left="5115" w:hanging="360"/>
      </w:pPr>
    </w:lvl>
    <w:lvl w:ilvl="7" w:tplc="280A0019" w:tentative="1">
      <w:start w:val="1"/>
      <w:numFmt w:val="lowerLetter"/>
      <w:lvlText w:val="%8."/>
      <w:lvlJc w:val="left"/>
      <w:pPr>
        <w:ind w:left="5835" w:hanging="360"/>
      </w:pPr>
    </w:lvl>
    <w:lvl w:ilvl="8" w:tplc="2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78850B2"/>
    <w:multiLevelType w:val="hybridMultilevel"/>
    <w:tmpl w:val="6D50089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537"/>
    <w:multiLevelType w:val="hybridMultilevel"/>
    <w:tmpl w:val="E4AAFA08"/>
    <w:lvl w:ilvl="0" w:tplc="00367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313CA"/>
    <w:multiLevelType w:val="hybridMultilevel"/>
    <w:tmpl w:val="9B4EA67A"/>
    <w:lvl w:ilvl="0" w:tplc="322AFFC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7469D"/>
    <w:multiLevelType w:val="hybridMultilevel"/>
    <w:tmpl w:val="A09852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83BAE"/>
    <w:multiLevelType w:val="hybridMultilevel"/>
    <w:tmpl w:val="0AA23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35784"/>
    <w:multiLevelType w:val="hybridMultilevel"/>
    <w:tmpl w:val="36CA313A"/>
    <w:lvl w:ilvl="0" w:tplc="5D8C4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42B4E"/>
    <w:multiLevelType w:val="hybridMultilevel"/>
    <w:tmpl w:val="BC9AD29C"/>
    <w:lvl w:ilvl="0" w:tplc="49B4F4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4A5"/>
    <w:rsid w:val="00000E85"/>
    <w:rsid w:val="00010DF4"/>
    <w:rsid w:val="00013A4D"/>
    <w:rsid w:val="00021827"/>
    <w:rsid w:val="000250D2"/>
    <w:rsid w:val="00026ADD"/>
    <w:rsid w:val="00026D59"/>
    <w:rsid w:val="00060362"/>
    <w:rsid w:val="000623F3"/>
    <w:rsid w:val="00073E57"/>
    <w:rsid w:val="00083450"/>
    <w:rsid w:val="000B318F"/>
    <w:rsid w:val="000B6AD6"/>
    <w:rsid w:val="000C2F03"/>
    <w:rsid w:val="000F1095"/>
    <w:rsid w:val="000F1E95"/>
    <w:rsid w:val="000F6263"/>
    <w:rsid w:val="00125194"/>
    <w:rsid w:val="001262E2"/>
    <w:rsid w:val="00130DD3"/>
    <w:rsid w:val="001338F4"/>
    <w:rsid w:val="001346B2"/>
    <w:rsid w:val="00141CF4"/>
    <w:rsid w:val="00142104"/>
    <w:rsid w:val="0017458D"/>
    <w:rsid w:val="00194851"/>
    <w:rsid w:val="0019696E"/>
    <w:rsid w:val="001A71A5"/>
    <w:rsid w:val="001C68DB"/>
    <w:rsid w:val="001D2349"/>
    <w:rsid w:val="001E6ABF"/>
    <w:rsid w:val="00280FE4"/>
    <w:rsid w:val="002A0C33"/>
    <w:rsid w:val="002A1CAA"/>
    <w:rsid w:val="002A61F8"/>
    <w:rsid w:val="002B32BD"/>
    <w:rsid w:val="002E3ED3"/>
    <w:rsid w:val="002F0065"/>
    <w:rsid w:val="002F2FE7"/>
    <w:rsid w:val="003353F5"/>
    <w:rsid w:val="00351F8D"/>
    <w:rsid w:val="0036783F"/>
    <w:rsid w:val="003750C2"/>
    <w:rsid w:val="00375A87"/>
    <w:rsid w:val="0038153F"/>
    <w:rsid w:val="003B7494"/>
    <w:rsid w:val="003C687B"/>
    <w:rsid w:val="003E7F9F"/>
    <w:rsid w:val="003F598D"/>
    <w:rsid w:val="00402F56"/>
    <w:rsid w:val="00411C75"/>
    <w:rsid w:val="00415E1E"/>
    <w:rsid w:val="0043545C"/>
    <w:rsid w:val="00444EA5"/>
    <w:rsid w:val="00451521"/>
    <w:rsid w:val="004542E0"/>
    <w:rsid w:val="00492710"/>
    <w:rsid w:val="004A01AB"/>
    <w:rsid w:val="004A6856"/>
    <w:rsid w:val="004C17E3"/>
    <w:rsid w:val="004C26C7"/>
    <w:rsid w:val="004C63B8"/>
    <w:rsid w:val="004D21F8"/>
    <w:rsid w:val="004F5279"/>
    <w:rsid w:val="00504F72"/>
    <w:rsid w:val="00505A0C"/>
    <w:rsid w:val="0053636E"/>
    <w:rsid w:val="00540963"/>
    <w:rsid w:val="00566154"/>
    <w:rsid w:val="00567763"/>
    <w:rsid w:val="00575276"/>
    <w:rsid w:val="00575999"/>
    <w:rsid w:val="00580F29"/>
    <w:rsid w:val="005B123D"/>
    <w:rsid w:val="005B22D5"/>
    <w:rsid w:val="005D4600"/>
    <w:rsid w:val="005D7E70"/>
    <w:rsid w:val="005E1B86"/>
    <w:rsid w:val="0061095C"/>
    <w:rsid w:val="00634C43"/>
    <w:rsid w:val="0064790F"/>
    <w:rsid w:val="00650848"/>
    <w:rsid w:val="006747B1"/>
    <w:rsid w:val="006854A5"/>
    <w:rsid w:val="00686220"/>
    <w:rsid w:val="006943C3"/>
    <w:rsid w:val="00694CE9"/>
    <w:rsid w:val="00697123"/>
    <w:rsid w:val="006D2EAC"/>
    <w:rsid w:val="006D435B"/>
    <w:rsid w:val="00715699"/>
    <w:rsid w:val="00717390"/>
    <w:rsid w:val="00721005"/>
    <w:rsid w:val="00734E39"/>
    <w:rsid w:val="0073608D"/>
    <w:rsid w:val="00736620"/>
    <w:rsid w:val="00764B0B"/>
    <w:rsid w:val="00766F71"/>
    <w:rsid w:val="007B6651"/>
    <w:rsid w:val="007C2043"/>
    <w:rsid w:val="007D3826"/>
    <w:rsid w:val="007D4CC3"/>
    <w:rsid w:val="007D5D12"/>
    <w:rsid w:val="007D5DFD"/>
    <w:rsid w:val="007F7E5A"/>
    <w:rsid w:val="008012C1"/>
    <w:rsid w:val="00813696"/>
    <w:rsid w:val="0083645B"/>
    <w:rsid w:val="008466B7"/>
    <w:rsid w:val="00850953"/>
    <w:rsid w:val="008579D6"/>
    <w:rsid w:val="00857AC6"/>
    <w:rsid w:val="00885044"/>
    <w:rsid w:val="008A0368"/>
    <w:rsid w:val="008B03DA"/>
    <w:rsid w:val="008E0C2C"/>
    <w:rsid w:val="008F65A5"/>
    <w:rsid w:val="00900BA8"/>
    <w:rsid w:val="0090599D"/>
    <w:rsid w:val="00907574"/>
    <w:rsid w:val="009305DE"/>
    <w:rsid w:val="009339A5"/>
    <w:rsid w:val="00934ECF"/>
    <w:rsid w:val="00943D41"/>
    <w:rsid w:val="00951FB4"/>
    <w:rsid w:val="00952060"/>
    <w:rsid w:val="009523D4"/>
    <w:rsid w:val="00964C95"/>
    <w:rsid w:val="00983C9D"/>
    <w:rsid w:val="009927BD"/>
    <w:rsid w:val="009A2BC9"/>
    <w:rsid w:val="009B18C6"/>
    <w:rsid w:val="009B321E"/>
    <w:rsid w:val="009C6F17"/>
    <w:rsid w:val="00A13E10"/>
    <w:rsid w:val="00A26D18"/>
    <w:rsid w:val="00A37AFB"/>
    <w:rsid w:val="00A6394A"/>
    <w:rsid w:val="00A74B1D"/>
    <w:rsid w:val="00A81DFC"/>
    <w:rsid w:val="00A8251D"/>
    <w:rsid w:val="00A87C7F"/>
    <w:rsid w:val="00AA02A7"/>
    <w:rsid w:val="00AB3400"/>
    <w:rsid w:val="00AC4056"/>
    <w:rsid w:val="00AD4FA9"/>
    <w:rsid w:val="00B01803"/>
    <w:rsid w:val="00B4153B"/>
    <w:rsid w:val="00B42D0B"/>
    <w:rsid w:val="00B430FB"/>
    <w:rsid w:val="00B52C45"/>
    <w:rsid w:val="00B54482"/>
    <w:rsid w:val="00B548A1"/>
    <w:rsid w:val="00B551E3"/>
    <w:rsid w:val="00B563D2"/>
    <w:rsid w:val="00B60FFF"/>
    <w:rsid w:val="00B6413D"/>
    <w:rsid w:val="00B86C36"/>
    <w:rsid w:val="00B91401"/>
    <w:rsid w:val="00BE2C7C"/>
    <w:rsid w:val="00BF31C2"/>
    <w:rsid w:val="00C06E38"/>
    <w:rsid w:val="00C12822"/>
    <w:rsid w:val="00C3119D"/>
    <w:rsid w:val="00C31B02"/>
    <w:rsid w:val="00C5118B"/>
    <w:rsid w:val="00C74150"/>
    <w:rsid w:val="00CC1D41"/>
    <w:rsid w:val="00CC3D7D"/>
    <w:rsid w:val="00CC3E93"/>
    <w:rsid w:val="00CF0178"/>
    <w:rsid w:val="00D03CC3"/>
    <w:rsid w:val="00D21AE9"/>
    <w:rsid w:val="00D24992"/>
    <w:rsid w:val="00D27B5B"/>
    <w:rsid w:val="00D348BC"/>
    <w:rsid w:val="00D363AE"/>
    <w:rsid w:val="00D36B69"/>
    <w:rsid w:val="00D404FC"/>
    <w:rsid w:val="00D45F64"/>
    <w:rsid w:val="00D57DFB"/>
    <w:rsid w:val="00D71D5B"/>
    <w:rsid w:val="00D842A0"/>
    <w:rsid w:val="00DD2221"/>
    <w:rsid w:val="00DD3D9F"/>
    <w:rsid w:val="00DD4EDE"/>
    <w:rsid w:val="00DE0DB7"/>
    <w:rsid w:val="00E0575E"/>
    <w:rsid w:val="00E12100"/>
    <w:rsid w:val="00E2157D"/>
    <w:rsid w:val="00E4694F"/>
    <w:rsid w:val="00E607AF"/>
    <w:rsid w:val="00E63363"/>
    <w:rsid w:val="00E67A11"/>
    <w:rsid w:val="00E763D4"/>
    <w:rsid w:val="00E94A84"/>
    <w:rsid w:val="00EA2963"/>
    <w:rsid w:val="00EA5F76"/>
    <w:rsid w:val="00EB77BB"/>
    <w:rsid w:val="00EC1C0F"/>
    <w:rsid w:val="00ED3A96"/>
    <w:rsid w:val="00EE4363"/>
    <w:rsid w:val="00EE6F8B"/>
    <w:rsid w:val="00F00238"/>
    <w:rsid w:val="00F15001"/>
    <w:rsid w:val="00F16285"/>
    <w:rsid w:val="00F472D5"/>
    <w:rsid w:val="00F47CED"/>
    <w:rsid w:val="00F50814"/>
    <w:rsid w:val="00F55649"/>
    <w:rsid w:val="00F619E8"/>
    <w:rsid w:val="00F67CC6"/>
    <w:rsid w:val="00F93FD7"/>
    <w:rsid w:val="00FB35B2"/>
    <w:rsid w:val="00FC2DBC"/>
    <w:rsid w:val="00FD7EFD"/>
    <w:rsid w:val="00FE28BC"/>
    <w:rsid w:val="00FE2B33"/>
    <w:rsid w:val="00FF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1">
    <w:name w:val="heading 1"/>
    <w:basedOn w:val="Normal"/>
    <w:next w:val="Normal"/>
    <w:link w:val="Ttulo1Car"/>
    <w:qFormat/>
    <w:rsid w:val="006854A5"/>
    <w:pPr>
      <w:keepNext/>
      <w:outlineLvl w:val="0"/>
    </w:pPr>
    <w:rPr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54A5"/>
    <w:rPr>
      <w:rFonts w:ascii="Times New Roman" w:eastAsia="Times New Roman" w:hAnsi="Times New Roman" w:cs="Times New Roman"/>
      <w:b/>
      <w:sz w:val="20"/>
      <w:szCs w:val="20"/>
      <w:u w:val="single"/>
      <w:lang w:val="es-MX" w:eastAsia="es-PE"/>
    </w:rPr>
  </w:style>
  <w:style w:type="paragraph" w:styleId="Encabezado">
    <w:name w:val="header"/>
    <w:basedOn w:val="Normal"/>
    <w:link w:val="EncabezadoCar"/>
    <w:rsid w:val="006854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54A5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rrafodelista">
    <w:name w:val="List Paragraph"/>
    <w:basedOn w:val="Normal"/>
    <w:uiPriority w:val="34"/>
    <w:qFormat/>
    <w:rsid w:val="006854A5"/>
    <w:pPr>
      <w:ind w:left="708"/>
    </w:pPr>
    <w:rPr>
      <w:rFonts w:eastAsia="MS Mincho"/>
      <w:b/>
      <w:lang w:eastAsia="es-ES"/>
    </w:rPr>
  </w:style>
  <w:style w:type="character" w:styleId="Hipervnculo">
    <w:name w:val="Hyperlink"/>
    <w:basedOn w:val="Fuentedeprrafopredeter"/>
    <w:uiPriority w:val="99"/>
    <w:unhideWhenUsed/>
    <w:rsid w:val="00FE28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390"/>
    <w:rPr>
      <w:rFonts w:ascii="Tahoma" w:eastAsia="Times New Roman" w:hAnsi="Tahoma" w:cs="Tahoma"/>
      <w:sz w:val="16"/>
      <w:szCs w:val="16"/>
      <w:lang w:val="es-ES" w:eastAsia="es-PE"/>
    </w:rPr>
  </w:style>
  <w:style w:type="character" w:customStyle="1" w:styleId="Cuerpodeltexto">
    <w:name w:val="Cuerpo del texto_"/>
    <w:link w:val="Cuerpodeltexto0"/>
    <w:rsid w:val="00B86C3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B86C36"/>
    <w:pPr>
      <w:widowControl w:val="0"/>
      <w:shd w:val="clear" w:color="auto" w:fill="FFFFFF"/>
      <w:spacing w:line="182" w:lineRule="exact"/>
      <w:ind w:hanging="340"/>
      <w:jc w:val="both"/>
    </w:pPr>
    <w:rPr>
      <w:rFonts w:ascii="Arial" w:eastAsia="Arial" w:hAnsi="Arial" w:cs="Arial"/>
      <w:sz w:val="15"/>
      <w:szCs w:val="15"/>
      <w:lang w:val="es-P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1">
    <w:name w:val="heading 1"/>
    <w:basedOn w:val="Normal"/>
    <w:next w:val="Normal"/>
    <w:link w:val="Ttulo1Car"/>
    <w:qFormat/>
    <w:rsid w:val="006854A5"/>
    <w:pPr>
      <w:keepNext/>
      <w:outlineLvl w:val="0"/>
    </w:pPr>
    <w:rPr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54A5"/>
    <w:rPr>
      <w:rFonts w:ascii="Times New Roman" w:eastAsia="Times New Roman" w:hAnsi="Times New Roman" w:cs="Times New Roman"/>
      <w:b/>
      <w:sz w:val="20"/>
      <w:szCs w:val="20"/>
      <w:u w:val="single"/>
      <w:lang w:val="es-MX" w:eastAsia="es-PE"/>
    </w:rPr>
  </w:style>
  <w:style w:type="paragraph" w:styleId="Encabezado">
    <w:name w:val="header"/>
    <w:basedOn w:val="Normal"/>
    <w:link w:val="EncabezadoCar"/>
    <w:rsid w:val="006854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54A5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rrafodelista">
    <w:name w:val="List Paragraph"/>
    <w:basedOn w:val="Normal"/>
    <w:uiPriority w:val="34"/>
    <w:qFormat/>
    <w:rsid w:val="006854A5"/>
    <w:pPr>
      <w:ind w:left="708"/>
    </w:pPr>
    <w:rPr>
      <w:rFonts w:eastAsia="MS Mincho"/>
      <w:b/>
      <w:lang w:eastAsia="es-ES"/>
    </w:rPr>
  </w:style>
  <w:style w:type="character" w:styleId="Hipervnculo">
    <w:name w:val="Hyperlink"/>
    <w:basedOn w:val="Fuentedeprrafopredeter"/>
    <w:uiPriority w:val="99"/>
    <w:unhideWhenUsed/>
    <w:rsid w:val="00FE28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390"/>
    <w:rPr>
      <w:rFonts w:ascii="Tahoma" w:eastAsia="Times New Roman" w:hAnsi="Tahoma" w:cs="Tahoma"/>
      <w:sz w:val="16"/>
      <w:szCs w:val="16"/>
      <w:lang w:val="es-ES" w:eastAsia="es-PE"/>
    </w:rPr>
  </w:style>
  <w:style w:type="character" w:customStyle="1" w:styleId="Cuerpodeltexto">
    <w:name w:val="Cuerpo del texto_"/>
    <w:link w:val="Cuerpodeltexto0"/>
    <w:rsid w:val="00B86C3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B86C36"/>
    <w:pPr>
      <w:widowControl w:val="0"/>
      <w:shd w:val="clear" w:color="auto" w:fill="FFFFFF"/>
      <w:spacing w:line="182" w:lineRule="exact"/>
      <w:ind w:hanging="340"/>
      <w:jc w:val="both"/>
    </w:pPr>
    <w:rPr>
      <w:rFonts w:ascii="Arial" w:eastAsia="Arial" w:hAnsi="Arial" w:cs="Arial"/>
      <w:sz w:val="15"/>
      <w:szCs w:val="15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siptel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7F23-18F9-4A9C-B734-809B2B56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Maria Teresa Cornejo Ramos</cp:lastModifiedBy>
  <cp:revision>3</cp:revision>
  <cp:lastPrinted>2012-02-20T22:08:00Z</cp:lastPrinted>
  <dcterms:created xsi:type="dcterms:W3CDTF">2013-06-07T22:03:00Z</dcterms:created>
  <dcterms:modified xsi:type="dcterms:W3CDTF">2013-06-10T16:54:00Z</dcterms:modified>
</cp:coreProperties>
</file>